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9A7" w:rsidRDefault="006B49A7" w:rsidP="00D225A1">
      <w:pPr>
        <w:pStyle w:val="Heading2"/>
      </w:pPr>
      <w:r>
        <w:t>Special Olympics Ohio</w:t>
      </w:r>
    </w:p>
    <w:p w:rsidR="006B49A7" w:rsidRPr="00A65B7A" w:rsidRDefault="004B16FE" w:rsidP="00D225A1">
      <w:pPr>
        <w:pStyle w:val="Heading2"/>
      </w:pPr>
      <w:r>
        <w:t>Competitive Cheer Rules</w:t>
      </w:r>
      <w:r w:rsidR="00D225A1">
        <w:t xml:space="preserve"> Manual</w:t>
      </w:r>
      <w:r w:rsidR="00EB7613">
        <w:t xml:space="preserve"> (Rev. 12/2022)</w:t>
      </w:r>
      <w:bookmarkStart w:id="0" w:name="_GoBack"/>
      <w:bookmarkEnd w:id="0"/>
    </w:p>
    <w:p w:rsidR="004B16FE" w:rsidRDefault="004B16FE" w:rsidP="006B49A7">
      <w:r>
        <w:t>The Official Special Olympics Sports Rules for Competitive Cheer shall govern all Special Olympics competitions. As an international sports program, Special Olympics has created these rules based upon the International Cheer Union (ICU) rules for Special Abilities cheerleading found at www.cheerunion.org. ICU rules shall be employed along with the following added Special Olympics guidelines: Team Size, Unified Sports®, Individual Skills Competition and Divisioning. In all cases, the Official Special Olympics Sports Rules Article 1 shall apply.</w:t>
      </w:r>
    </w:p>
    <w:p w:rsidR="006B49A7" w:rsidRDefault="004B16FE" w:rsidP="006B49A7">
      <w:r>
        <w:t>Special Olympics Ohio will follow the safety rules, as well as skill levels defined as Introductory, Beginner, Novice and Intermediate, as set forth by ICU. The ICU Rules and regulations have already instated modifications specifically for individuals with intellectual disabilities. Special Olympics has created additional provisions to compliment the ICU’s Special Abilities Rules. Coaches are responsible for following the safety rules and following the skills progression for athletes and Unified partners.</w:t>
      </w:r>
      <w:r w:rsidR="00677910">
        <w:t xml:space="preserve"> </w:t>
      </w:r>
      <w:r w:rsidR="00D225A1">
        <w:t xml:space="preserve"> </w:t>
      </w:r>
    </w:p>
    <w:p w:rsidR="00D225A1" w:rsidRDefault="00D225A1" w:rsidP="00D225A1">
      <w:pPr>
        <w:pStyle w:val="Heading3"/>
      </w:pPr>
      <w:r>
        <w:t>Official Events</w:t>
      </w:r>
    </w:p>
    <w:p w:rsidR="00677910" w:rsidRDefault="00677910" w:rsidP="00677910">
      <w:r w:rsidRPr="00677910">
        <w:t xml:space="preserve">The SOOH </w:t>
      </w:r>
      <w:r w:rsidR="004B16FE">
        <w:t>Competitive Cheer</w:t>
      </w:r>
      <w:r w:rsidRPr="00677910">
        <w:t xml:space="preserve"> season runs October through February.  The State Tournament is held </w:t>
      </w:r>
      <w:r w:rsidR="004B16FE">
        <w:t>during the first quarter of each year.</w:t>
      </w:r>
      <w:r w:rsidRPr="00677910">
        <w:t xml:space="preserve"> </w:t>
      </w:r>
    </w:p>
    <w:p w:rsidR="004B16FE" w:rsidRDefault="00677910" w:rsidP="00677910">
      <w:r>
        <w:t xml:space="preserve">Special Olympics Ohio provides a range of events to offer athletes of varying abilities the opportunity to compete.  </w:t>
      </w:r>
      <w:r w:rsidR="005E027A">
        <w:t>Coaches are responsible for providing training and event selection appropriate to each athlete’s skill and interest.</w:t>
      </w:r>
      <w:r w:rsidR="00163A41">
        <w:t xml:space="preserve">  Official score sheets can be found below in Appendix C &amp; D.  </w:t>
      </w:r>
      <w:r>
        <w:t>The following is a list of official events available in Special Olympics Ohio.</w:t>
      </w:r>
      <w:r w:rsidR="00E72EE6">
        <w:t xml:space="preserve">  Each team event is also available as a Unified event.</w:t>
      </w:r>
      <w:r>
        <w:t xml:space="preserve"> </w:t>
      </w:r>
    </w:p>
    <w:p w:rsidR="00677910" w:rsidRDefault="00E72EE6" w:rsidP="00680BE5">
      <w:pPr>
        <w:pStyle w:val="ListParagraph"/>
        <w:numPr>
          <w:ilvl w:val="0"/>
          <w:numId w:val="1"/>
        </w:numPr>
      </w:pPr>
      <w:r>
        <w:t>Individual</w:t>
      </w:r>
    </w:p>
    <w:p w:rsidR="00E72EE6" w:rsidRDefault="00E72EE6" w:rsidP="00680BE5">
      <w:pPr>
        <w:pStyle w:val="ListParagraph"/>
        <w:numPr>
          <w:ilvl w:val="0"/>
          <w:numId w:val="1"/>
        </w:numPr>
      </w:pPr>
      <w:r>
        <w:t xml:space="preserve">Team </w:t>
      </w:r>
      <w:r w:rsidR="00AA10A0">
        <w:t>Non-Mount</w:t>
      </w:r>
      <w:r>
        <w:t xml:space="preserve"> &amp; </w:t>
      </w:r>
      <w:r w:rsidR="00AA10A0">
        <w:t>Non-Tumble</w:t>
      </w:r>
    </w:p>
    <w:p w:rsidR="00E72EE6" w:rsidRDefault="00E72EE6" w:rsidP="00680BE5">
      <w:pPr>
        <w:pStyle w:val="ListParagraph"/>
        <w:numPr>
          <w:ilvl w:val="0"/>
          <w:numId w:val="1"/>
        </w:numPr>
      </w:pPr>
      <w:r>
        <w:t>Team Not</w:t>
      </w:r>
      <w:r w:rsidR="00AA10A0">
        <w:t>-</w:t>
      </w:r>
      <w:r>
        <w:t>Mount</w:t>
      </w:r>
    </w:p>
    <w:p w:rsidR="00E72EE6" w:rsidRDefault="00E72EE6" w:rsidP="00680BE5">
      <w:pPr>
        <w:pStyle w:val="ListParagraph"/>
        <w:numPr>
          <w:ilvl w:val="0"/>
          <w:numId w:val="1"/>
        </w:numPr>
      </w:pPr>
      <w:r>
        <w:t xml:space="preserve">Team </w:t>
      </w:r>
      <w:r w:rsidR="00AA10A0">
        <w:t>Non-Tumble</w:t>
      </w:r>
    </w:p>
    <w:p w:rsidR="00E72EE6" w:rsidRDefault="00E72EE6" w:rsidP="00680BE5">
      <w:pPr>
        <w:pStyle w:val="ListParagraph"/>
        <w:numPr>
          <w:ilvl w:val="0"/>
          <w:numId w:val="1"/>
        </w:numPr>
      </w:pPr>
      <w:r>
        <w:t>Team Mount &amp; Tumble</w:t>
      </w:r>
    </w:p>
    <w:p w:rsidR="00E72EE6" w:rsidRDefault="00E72EE6" w:rsidP="00E72EE6">
      <w:pPr>
        <w:pStyle w:val="Heading3"/>
      </w:pPr>
      <w:r>
        <w:t>Divisioning</w:t>
      </w:r>
    </w:p>
    <w:p w:rsidR="000E1233" w:rsidRDefault="00AA1042" w:rsidP="000E1233">
      <w:r>
        <w:t>The purpose of Divisioning is grouping Competitive Cheer athletes or teams by age, gender and ability giving everyone a reasonable chance to win. Refer to SOI Divisioning found at:</w:t>
      </w:r>
      <w:r w:rsidR="000E1233">
        <w:t xml:space="preserve"> </w:t>
      </w:r>
      <w:hyperlink r:id="rId8" w:history="1">
        <w:r w:rsidR="000E1233" w:rsidRPr="000E1233">
          <w:rPr>
            <w:rStyle w:val="Hyperlink"/>
            <w:color w:val="auto"/>
          </w:rPr>
          <w:t>https://resources.specialolympics.org/sports-essentials/divisioning</w:t>
        </w:r>
      </w:hyperlink>
    </w:p>
    <w:p w:rsidR="000E1233" w:rsidRDefault="000E1233" w:rsidP="000E1233"/>
    <w:p w:rsidR="000E1233" w:rsidRPr="000E1233" w:rsidRDefault="000E1233" w:rsidP="000E1233"/>
    <w:p w:rsidR="000E1233" w:rsidRDefault="000E1233" w:rsidP="000E1233">
      <w:pPr>
        <w:pStyle w:val="Heading3"/>
      </w:pPr>
      <w:r>
        <w:lastRenderedPageBreak/>
        <w:t>Team Competition</w:t>
      </w:r>
    </w:p>
    <w:p w:rsidR="000E1233" w:rsidRDefault="000E1233" w:rsidP="000E1233">
      <w:r>
        <w:t>The purpose of cheerleading is to entertain and motivate a crowd to cheer for a team.  These routines incorporate cheer, dance, stunts, and/or tumbling in a routine.</w:t>
      </w:r>
    </w:p>
    <w:p w:rsidR="000E1233" w:rsidRDefault="000E1233" w:rsidP="000E1233">
      <w:pPr>
        <w:rPr>
          <w:b/>
          <w:i/>
        </w:rPr>
      </w:pPr>
      <w:r>
        <w:rPr>
          <w:b/>
          <w:i/>
        </w:rPr>
        <w:t>Team Size</w:t>
      </w:r>
    </w:p>
    <w:p w:rsidR="000E1233" w:rsidRDefault="000E1233" w:rsidP="000E1233">
      <w:r>
        <w:t>Special Olympics Ohio recommended team sizes are as follows:</w:t>
      </w:r>
    </w:p>
    <w:p w:rsidR="000E1233" w:rsidRDefault="000E1233" w:rsidP="00680BE5">
      <w:pPr>
        <w:pStyle w:val="ListParagraph"/>
        <w:numPr>
          <w:ilvl w:val="0"/>
          <w:numId w:val="2"/>
        </w:numPr>
      </w:pPr>
      <w:r>
        <w:t>Small: Minimum of four (4) and maximum of fifteen (15)</w:t>
      </w:r>
    </w:p>
    <w:p w:rsidR="000E1233" w:rsidRPr="000E1233" w:rsidRDefault="000E1233" w:rsidP="00680BE5">
      <w:pPr>
        <w:pStyle w:val="ListParagraph"/>
        <w:numPr>
          <w:ilvl w:val="0"/>
          <w:numId w:val="2"/>
        </w:numPr>
      </w:pPr>
      <w:r>
        <w:t>Large: Minimum of sixteen (16) and maximum of twenty-four (24)</w:t>
      </w:r>
    </w:p>
    <w:p w:rsidR="000E1233" w:rsidRPr="00E1695C" w:rsidRDefault="000E1233" w:rsidP="000E1233">
      <w:pPr>
        <w:rPr>
          <w:b/>
          <w:i/>
        </w:rPr>
      </w:pPr>
      <w:r>
        <w:rPr>
          <w:b/>
          <w:i/>
        </w:rPr>
        <w:t>Skill Levels</w:t>
      </w:r>
      <w:r w:rsidR="001D40D6">
        <w:rPr>
          <w:b/>
          <w:i/>
        </w:rPr>
        <w:t xml:space="preserve"> (See Appendix A for further definitions of skill levels</w:t>
      </w:r>
      <w:r w:rsidR="00C46520">
        <w:rPr>
          <w:b/>
          <w:i/>
        </w:rPr>
        <w:t xml:space="preserve"> &amp; Appendix B for routine guide</w:t>
      </w:r>
      <w:r w:rsidR="001D40D6">
        <w:rPr>
          <w:b/>
          <w:i/>
        </w:rPr>
        <w:t>)</w:t>
      </w:r>
    </w:p>
    <w:p w:rsidR="000E1233" w:rsidRDefault="000E1233" w:rsidP="000E1233">
      <w:r>
        <w:t>Introductory (Pre</w:t>
      </w:r>
      <w:r>
        <w:rPr>
          <w:rFonts w:ascii="Cambria Math" w:hAnsi="Cambria Math" w:cs="Cambria Math"/>
        </w:rPr>
        <w:t>‐</w:t>
      </w:r>
      <w:r>
        <w:t>Level 0 | Non</w:t>
      </w:r>
      <w:r>
        <w:rPr>
          <w:rFonts w:ascii="Cambria Math" w:hAnsi="Cambria Math" w:cs="Cambria Math"/>
        </w:rPr>
        <w:t>‐</w:t>
      </w:r>
      <w:r>
        <w:t>Build &amp; Non</w:t>
      </w:r>
      <w:r>
        <w:rPr>
          <w:rFonts w:ascii="Cambria Math" w:hAnsi="Cambria Math" w:cs="Cambria Math"/>
        </w:rPr>
        <w:t>‐</w:t>
      </w:r>
      <w:r>
        <w:t>Tumble)</w:t>
      </w:r>
    </w:p>
    <w:p w:rsidR="000E1233" w:rsidRDefault="000E1233" w:rsidP="00680BE5">
      <w:pPr>
        <w:pStyle w:val="ListParagraph"/>
        <w:numPr>
          <w:ilvl w:val="0"/>
          <w:numId w:val="6"/>
        </w:numPr>
      </w:pPr>
      <w:r>
        <w:t>Routine</w:t>
      </w:r>
    </w:p>
    <w:p w:rsidR="000E1233" w:rsidRDefault="000E1233" w:rsidP="00680BE5">
      <w:pPr>
        <w:pStyle w:val="ListParagraph"/>
        <w:numPr>
          <w:ilvl w:val="0"/>
          <w:numId w:val="6"/>
        </w:numPr>
      </w:pPr>
      <w:r>
        <w:t>Game Day</w:t>
      </w:r>
    </w:p>
    <w:p w:rsidR="000E1233" w:rsidRDefault="000E1233" w:rsidP="00680BE5">
      <w:pPr>
        <w:pStyle w:val="ListParagraph"/>
        <w:numPr>
          <w:ilvl w:val="1"/>
          <w:numId w:val="6"/>
        </w:numPr>
      </w:pPr>
      <w:r>
        <w:t>Sideline</w:t>
      </w:r>
    </w:p>
    <w:p w:rsidR="000E1233" w:rsidRDefault="000E1233" w:rsidP="00680BE5">
      <w:pPr>
        <w:pStyle w:val="ListParagraph"/>
        <w:numPr>
          <w:ilvl w:val="1"/>
          <w:numId w:val="6"/>
        </w:numPr>
      </w:pPr>
      <w:r>
        <w:t>Time Out</w:t>
      </w:r>
    </w:p>
    <w:p w:rsidR="000E1233" w:rsidRDefault="000E1233" w:rsidP="00680BE5">
      <w:pPr>
        <w:pStyle w:val="ListParagraph"/>
        <w:numPr>
          <w:ilvl w:val="1"/>
          <w:numId w:val="6"/>
        </w:numPr>
      </w:pPr>
      <w:r>
        <w:t>Fight Song</w:t>
      </w:r>
    </w:p>
    <w:p w:rsidR="000E1233" w:rsidRDefault="000E1233" w:rsidP="00680BE5">
      <w:pPr>
        <w:pStyle w:val="ListParagraph"/>
        <w:numPr>
          <w:ilvl w:val="1"/>
          <w:numId w:val="6"/>
        </w:numPr>
      </w:pPr>
      <w:r>
        <w:t>Cheer</w:t>
      </w:r>
    </w:p>
    <w:p w:rsidR="000E1233" w:rsidRDefault="000E1233" w:rsidP="00680BE5">
      <w:pPr>
        <w:pStyle w:val="ListParagraph"/>
        <w:numPr>
          <w:ilvl w:val="1"/>
          <w:numId w:val="6"/>
        </w:numPr>
      </w:pPr>
      <w:r>
        <w:t>Band Chant</w:t>
      </w:r>
    </w:p>
    <w:p w:rsidR="000E1233" w:rsidRDefault="000E1233" w:rsidP="000E1233">
      <w:r>
        <w:t>Beginner (Level 0)</w:t>
      </w:r>
    </w:p>
    <w:p w:rsidR="000E1233" w:rsidRDefault="000E1233" w:rsidP="00680BE5">
      <w:pPr>
        <w:pStyle w:val="ListParagraph"/>
        <w:numPr>
          <w:ilvl w:val="0"/>
          <w:numId w:val="7"/>
        </w:numPr>
      </w:pPr>
      <w:r>
        <w:t>Routine</w:t>
      </w:r>
    </w:p>
    <w:p w:rsidR="000E1233" w:rsidRDefault="000E1233" w:rsidP="00680BE5">
      <w:pPr>
        <w:pStyle w:val="ListParagraph"/>
        <w:numPr>
          <w:ilvl w:val="0"/>
          <w:numId w:val="7"/>
        </w:numPr>
      </w:pPr>
      <w:r>
        <w:t>Game Day</w:t>
      </w:r>
    </w:p>
    <w:p w:rsidR="000E1233" w:rsidRDefault="000E1233" w:rsidP="00680BE5">
      <w:pPr>
        <w:pStyle w:val="ListParagraph"/>
        <w:numPr>
          <w:ilvl w:val="1"/>
          <w:numId w:val="7"/>
        </w:numPr>
      </w:pPr>
      <w:r>
        <w:t>Sideline</w:t>
      </w:r>
    </w:p>
    <w:p w:rsidR="000E1233" w:rsidRDefault="000E1233" w:rsidP="00680BE5">
      <w:pPr>
        <w:pStyle w:val="ListParagraph"/>
        <w:numPr>
          <w:ilvl w:val="1"/>
          <w:numId w:val="7"/>
        </w:numPr>
      </w:pPr>
      <w:r>
        <w:t>Time Out</w:t>
      </w:r>
    </w:p>
    <w:p w:rsidR="000E1233" w:rsidRDefault="000E1233" w:rsidP="00680BE5">
      <w:pPr>
        <w:pStyle w:val="ListParagraph"/>
        <w:numPr>
          <w:ilvl w:val="1"/>
          <w:numId w:val="7"/>
        </w:numPr>
      </w:pPr>
      <w:r>
        <w:t>Fight Song</w:t>
      </w:r>
    </w:p>
    <w:p w:rsidR="000E1233" w:rsidRDefault="000E1233" w:rsidP="00680BE5">
      <w:pPr>
        <w:pStyle w:val="ListParagraph"/>
        <w:numPr>
          <w:ilvl w:val="1"/>
          <w:numId w:val="7"/>
        </w:numPr>
      </w:pPr>
      <w:r>
        <w:t>Cheer</w:t>
      </w:r>
    </w:p>
    <w:p w:rsidR="000E1233" w:rsidRDefault="000E1233" w:rsidP="00680BE5">
      <w:pPr>
        <w:pStyle w:val="ListParagraph"/>
        <w:numPr>
          <w:ilvl w:val="1"/>
          <w:numId w:val="7"/>
        </w:numPr>
      </w:pPr>
      <w:r>
        <w:t>Band Chant</w:t>
      </w:r>
    </w:p>
    <w:p w:rsidR="000E1233" w:rsidRDefault="000E1233" w:rsidP="000E1233">
      <w:r>
        <w:t>Novice (Level 1)</w:t>
      </w:r>
    </w:p>
    <w:p w:rsidR="000E1233" w:rsidRDefault="000E1233" w:rsidP="00680BE5">
      <w:pPr>
        <w:pStyle w:val="ListParagraph"/>
        <w:numPr>
          <w:ilvl w:val="0"/>
          <w:numId w:val="8"/>
        </w:numPr>
      </w:pPr>
      <w:r>
        <w:t>Routine</w:t>
      </w:r>
    </w:p>
    <w:p w:rsidR="000E1233" w:rsidRDefault="000E1233" w:rsidP="00680BE5">
      <w:pPr>
        <w:pStyle w:val="ListParagraph"/>
        <w:numPr>
          <w:ilvl w:val="0"/>
          <w:numId w:val="8"/>
        </w:numPr>
      </w:pPr>
      <w:r>
        <w:t>Game Day</w:t>
      </w:r>
    </w:p>
    <w:p w:rsidR="000E1233" w:rsidRDefault="000E1233" w:rsidP="00680BE5">
      <w:pPr>
        <w:pStyle w:val="ListParagraph"/>
        <w:numPr>
          <w:ilvl w:val="1"/>
          <w:numId w:val="8"/>
        </w:numPr>
      </w:pPr>
      <w:r>
        <w:t>Sideline</w:t>
      </w:r>
    </w:p>
    <w:p w:rsidR="000E1233" w:rsidRDefault="000E1233" w:rsidP="00680BE5">
      <w:pPr>
        <w:pStyle w:val="ListParagraph"/>
        <w:numPr>
          <w:ilvl w:val="1"/>
          <w:numId w:val="8"/>
        </w:numPr>
      </w:pPr>
      <w:r>
        <w:t>Time Out</w:t>
      </w:r>
    </w:p>
    <w:p w:rsidR="000E1233" w:rsidRDefault="000E1233" w:rsidP="00680BE5">
      <w:pPr>
        <w:pStyle w:val="ListParagraph"/>
        <w:numPr>
          <w:ilvl w:val="1"/>
          <w:numId w:val="8"/>
        </w:numPr>
      </w:pPr>
      <w:r>
        <w:t>Fight Song</w:t>
      </w:r>
    </w:p>
    <w:p w:rsidR="000E1233" w:rsidRDefault="000E1233" w:rsidP="00680BE5">
      <w:pPr>
        <w:pStyle w:val="ListParagraph"/>
        <w:numPr>
          <w:ilvl w:val="1"/>
          <w:numId w:val="8"/>
        </w:numPr>
      </w:pPr>
      <w:r>
        <w:t>Cheer</w:t>
      </w:r>
    </w:p>
    <w:p w:rsidR="000E1233" w:rsidRDefault="000E1233" w:rsidP="00680BE5">
      <w:pPr>
        <w:pStyle w:val="ListParagraph"/>
        <w:numPr>
          <w:ilvl w:val="1"/>
          <w:numId w:val="8"/>
        </w:numPr>
      </w:pPr>
      <w:r>
        <w:t>Band Chant</w:t>
      </w:r>
    </w:p>
    <w:p w:rsidR="00AA10A0" w:rsidRDefault="00AA10A0" w:rsidP="000E1233"/>
    <w:p w:rsidR="000E1233" w:rsidRDefault="000E1233" w:rsidP="000E1233">
      <w:r>
        <w:lastRenderedPageBreak/>
        <w:t>Intermediate (Level 2)</w:t>
      </w:r>
    </w:p>
    <w:p w:rsidR="000E1233" w:rsidRDefault="000E1233" w:rsidP="00680BE5">
      <w:pPr>
        <w:pStyle w:val="ListParagraph"/>
        <w:numPr>
          <w:ilvl w:val="0"/>
          <w:numId w:val="9"/>
        </w:numPr>
      </w:pPr>
      <w:r>
        <w:t>Routine</w:t>
      </w:r>
    </w:p>
    <w:p w:rsidR="000E1233" w:rsidRDefault="000E1233" w:rsidP="00680BE5">
      <w:pPr>
        <w:pStyle w:val="ListParagraph"/>
        <w:numPr>
          <w:ilvl w:val="0"/>
          <w:numId w:val="9"/>
        </w:numPr>
      </w:pPr>
      <w:r>
        <w:t>Game Day</w:t>
      </w:r>
    </w:p>
    <w:p w:rsidR="000E1233" w:rsidRDefault="000E1233" w:rsidP="00680BE5">
      <w:pPr>
        <w:pStyle w:val="ListParagraph"/>
        <w:numPr>
          <w:ilvl w:val="1"/>
          <w:numId w:val="9"/>
        </w:numPr>
      </w:pPr>
      <w:r>
        <w:t>Sideline</w:t>
      </w:r>
    </w:p>
    <w:p w:rsidR="000E1233" w:rsidRDefault="000E1233" w:rsidP="00680BE5">
      <w:pPr>
        <w:pStyle w:val="ListParagraph"/>
        <w:numPr>
          <w:ilvl w:val="1"/>
          <w:numId w:val="9"/>
        </w:numPr>
      </w:pPr>
      <w:r>
        <w:t>Time Out</w:t>
      </w:r>
    </w:p>
    <w:p w:rsidR="000E1233" w:rsidRDefault="000E1233" w:rsidP="00680BE5">
      <w:pPr>
        <w:pStyle w:val="ListParagraph"/>
        <w:numPr>
          <w:ilvl w:val="1"/>
          <w:numId w:val="9"/>
        </w:numPr>
      </w:pPr>
      <w:r>
        <w:t>Fight Song</w:t>
      </w:r>
    </w:p>
    <w:p w:rsidR="000E1233" w:rsidRDefault="000E1233" w:rsidP="00680BE5">
      <w:pPr>
        <w:pStyle w:val="ListParagraph"/>
        <w:numPr>
          <w:ilvl w:val="1"/>
          <w:numId w:val="9"/>
        </w:numPr>
      </w:pPr>
      <w:r>
        <w:t>Cheer</w:t>
      </w:r>
    </w:p>
    <w:p w:rsidR="000E1233" w:rsidRDefault="000E1233" w:rsidP="00680BE5">
      <w:pPr>
        <w:pStyle w:val="ListParagraph"/>
        <w:numPr>
          <w:ilvl w:val="1"/>
          <w:numId w:val="9"/>
        </w:numPr>
      </w:pPr>
      <w:r>
        <w:t>Band Chant</w:t>
      </w:r>
    </w:p>
    <w:p w:rsidR="00AA1042" w:rsidRDefault="00AA1042" w:rsidP="00D225A1">
      <w:pPr>
        <w:pStyle w:val="Heading3"/>
      </w:pPr>
      <w:r w:rsidRPr="00AA1042">
        <w:t>UNIFIED SPORTS ® TEAM COMPETITION</w:t>
      </w:r>
    </w:p>
    <w:p w:rsidR="00AA1042" w:rsidRDefault="00AA1042" w:rsidP="00AA1042">
      <w:r>
        <w:t>Teams competing in this category should follow the Unified Sports Competitive Model. The ratio of athletes to Unified partners must be 1:1. In the event of an odd</w:t>
      </w:r>
      <w:r>
        <w:rPr>
          <w:rFonts w:ascii="Cambria Math" w:hAnsi="Cambria Math" w:cs="Cambria Math"/>
        </w:rPr>
        <w:t>‐</w:t>
      </w:r>
      <w:r>
        <w:t>numbered team, there must be one less Unified partner than total number of athletes.</w:t>
      </w:r>
    </w:p>
    <w:p w:rsidR="000E1233" w:rsidRDefault="000E1233" w:rsidP="000E1233">
      <w:pPr>
        <w:rPr>
          <w:b/>
          <w:i/>
        </w:rPr>
      </w:pPr>
      <w:r>
        <w:rPr>
          <w:b/>
          <w:i/>
        </w:rPr>
        <w:t>Team Size</w:t>
      </w:r>
    </w:p>
    <w:p w:rsidR="000E1233" w:rsidRDefault="000E1233" w:rsidP="000E1233">
      <w:r>
        <w:t>Special Olympics Ohio recommended team sizes are as follows:</w:t>
      </w:r>
    </w:p>
    <w:p w:rsidR="000E1233" w:rsidRDefault="000E1233" w:rsidP="00680BE5">
      <w:pPr>
        <w:pStyle w:val="ListParagraph"/>
        <w:numPr>
          <w:ilvl w:val="0"/>
          <w:numId w:val="2"/>
        </w:numPr>
      </w:pPr>
      <w:r>
        <w:t>Small: Minimum of four (4) and maximum of fifteen (15)</w:t>
      </w:r>
    </w:p>
    <w:p w:rsidR="000E1233" w:rsidRDefault="000E1233" w:rsidP="00680BE5">
      <w:pPr>
        <w:pStyle w:val="ListParagraph"/>
        <w:numPr>
          <w:ilvl w:val="0"/>
          <w:numId w:val="2"/>
        </w:numPr>
      </w:pPr>
      <w:r>
        <w:t>Large: Minimum of sixteen (16) and maximum of twenty-four (24)</w:t>
      </w:r>
    </w:p>
    <w:p w:rsidR="000E1233" w:rsidRDefault="000E1233" w:rsidP="000E1233">
      <w:r>
        <w:t>Special Olympics Unified partners should not perform any skills above the level of the Special Olympics athletes on the team.</w:t>
      </w:r>
    </w:p>
    <w:p w:rsidR="000E1233" w:rsidRPr="000E1233" w:rsidRDefault="000E1233" w:rsidP="000E1233">
      <w:pPr>
        <w:rPr>
          <w:b/>
          <w:i/>
        </w:rPr>
      </w:pPr>
      <w:r>
        <w:rPr>
          <w:b/>
          <w:i/>
        </w:rPr>
        <w:t>Skill Levels</w:t>
      </w:r>
      <w:r w:rsidR="001D40D6">
        <w:rPr>
          <w:b/>
          <w:i/>
        </w:rPr>
        <w:t xml:space="preserve"> (See Appendix A for further definitions of skill levels &amp; Appendix B for </w:t>
      </w:r>
      <w:r w:rsidR="00C46520">
        <w:rPr>
          <w:b/>
          <w:i/>
        </w:rPr>
        <w:t>routine guide</w:t>
      </w:r>
      <w:r w:rsidR="001D40D6">
        <w:rPr>
          <w:b/>
          <w:i/>
        </w:rPr>
        <w:t>)</w:t>
      </w:r>
    </w:p>
    <w:p w:rsidR="000E1233" w:rsidRDefault="000E1233" w:rsidP="000E1233">
      <w:r>
        <w:t>Introductory (Pre</w:t>
      </w:r>
      <w:r>
        <w:rPr>
          <w:rFonts w:ascii="Cambria Math" w:hAnsi="Cambria Math" w:cs="Cambria Math"/>
        </w:rPr>
        <w:t>‐</w:t>
      </w:r>
      <w:r>
        <w:t>Level 0 | Non</w:t>
      </w:r>
      <w:r>
        <w:rPr>
          <w:rFonts w:ascii="Cambria Math" w:hAnsi="Cambria Math" w:cs="Cambria Math"/>
        </w:rPr>
        <w:t>‐</w:t>
      </w:r>
      <w:r>
        <w:t>Build &amp; Non</w:t>
      </w:r>
      <w:r>
        <w:rPr>
          <w:rFonts w:ascii="Cambria Math" w:hAnsi="Cambria Math" w:cs="Cambria Math"/>
        </w:rPr>
        <w:t>‐</w:t>
      </w:r>
      <w:r>
        <w:t>Tumble)</w:t>
      </w:r>
    </w:p>
    <w:p w:rsidR="000E1233" w:rsidRDefault="000E1233" w:rsidP="00680BE5">
      <w:pPr>
        <w:pStyle w:val="ListParagraph"/>
        <w:numPr>
          <w:ilvl w:val="0"/>
          <w:numId w:val="6"/>
        </w:numPr>
      </w:pPr>
      <w:r>
        <w:t>Routine</w:t>
      </w:r>
    </w:p>
    <w:p w:rsidR="000E1233" w:rsidRDefault="000E1233" w:rsidP="00680BE5">
      <w:pPr>
        <w:pStyle w:val="ListParagraph"/>
        <w:numPr>
          <w:ilvl w:val="0"/>
          <w:numId w:val="6"/>
        </w:numPr>
      </w:pPr>
      <w:r>
        <w:t>Game Day</w:t>
      </w:r>
    </w:p>
    <w:p w:rsidR="000E1233" w:rsidRDefault="000E1233" w:rsidP="00680BE5">
      <w:pPr>
        <w:pStyle w:val="ListParagraph"/>
        <w:numPr>
          <w:ilvl w:val="1"/>
          <w:numId w:val="6"/>
        </w:numPr>
      </w:pPr>
      <w:r>
        <w:t>Sideline</w:t>
      </w:r>
    </w:p>
    <w:p w:rsidR="000E1233" w:rsidRDefault="000E1233" w:rsidP="00680BE5">
      <w:pPr>
        <w:pStyle w:val="ListParagraph"/>
        <w:numPr>
          <w:ilvl w:val="1"/>
          <w:numId w:val="6"/>
        </w:numPr>
      </w:pPr>
      <w:r>
        <w:t>Time Out</w:t>
      </w:r>
    </w:p>
    <w:p w:rsidR="000E1233" w:rsidRDefault="000E1233" w:rsidP="00680BE5">
      <w:pPr>
        <w:pStyle w:val="ListParagraph"/>
        <w:numPr>
          <w:ilvl w:val="1"/>
          <w:numId w:val="6"/>
        </w:numPr>
      </w:pPr>
      <w:r>
        <w:t>Fight Song</w:t>
      </w:r>
    </w:p>
    <w:p w:rsidR="000E1233" w:rsidRDefault="000E1233" w:rsidP="00680BE5">
      <w:pPr>
        <w:pStyle w:val="ListParagraph"/>
        <w:numPr>
          <w:ilvl w:val="1"/>
          <w:numId w:val="6"/>
        </w:numPr>
      </w:pPr>
      <w:r>
        <w:t>Cheer</w:t>
      </w:r>
    </w:p>
    <w:p w:rsidR="000E1233" w:rsidRDefault="000E1233" w:rsidP="00680BE5">
      <w:pPr>
        <w:pStyle w:val="ListParagraph"/>
        <w:numPr>
          <w:ilvl w:val="1"/>
          <w:numId w:val="6"/>
        </w:numPr>
      </w:pPr>
      <w:r>
        <w:t>Band Chant</w:t>
      </w:r>
    </w:p>
    <w:p w:rsidR="000E1233" w:rsidRDefault="000E1233" w:rsidP="000E1233">
      <w:r>
        <w:t>Beginner (Level 0)</w:t>
      </w:r>
    </w:p>
    <w:p w:rsidR="000E1233" w:rsidRDefault="000E1233" w:rsidP="00680BE5">
      <w:pPr>
        <w:pStyle w:val="ListParagraph"/>
        <w:numPr>
          <w:ilvl w:val="0"/>
          <w:numId w:val="7"/>
        </w:numPr>
      </w:pPr>
      <w:r>
        <w:t>Routine</w:t>
      </w:r>
    </w:p>
    <w:p w:rsidR="000E1233" w:rsidRDefault="000E1233" w:rsidP="00680BE5">
      <w:pPr>
        <w:pStyle w:val="ListParagraph"/>
        <w:numPr>
          <w:ilvl w:val="0"/>
          <w:numId w:val="7"/>
        </w:numPr>
      </w:pPr>
      <w:r>
        <w:t>Game Day</w:t>
      </w:r>
    </w:p>
    <w:p w:rsidR="000E1233" w:rsidRDefault="000E1233" w:rsidP="00680BE5">
      <w:pPr>
        <w:pStyle w:val="ListParagraph"/>
        <w:numPr>
          <w:ilvl w:val="1"/>
          <w:numId w:val="7"/>
        </w:numPr>
      </w:pPr>
      <w:r>
        <w:t>Sideline</w:t>
      </w:r>
    </w:p>
    <w:p w:rsidR="000E1233" w:rsidRDefault="000E1233" w:rsidP="00680BE5">
      <w:pPr>
        <w:pStyle w:val="ListParagraph"/>
        <w:numPr>
          <w:ilvl w:val="1"/>
          <w:numId w:val="7"/>
        </w:numPr>
      </w:pPr>
      <w:r>
        <w:t>Time Out</w:t>
      </w:r>
    </w:p>
    <w:p w:rsidR="000E1233" w:rsidRDefault="000E1233" w:rsidP="00680BE5">
      <w:pPr>
        <w:pStyle w:val="ListParagraph"/>
        <w:numPr>
          <w:ilvl w:val="1"/>
          <w:numId w:val="7"/>
        </w:numPr>
      </w:pPr>
      <w:r>
        <w:t>Fight Song</w:t>
      </w:r>
    </w:p>
    <w:p w:rsidR="000E1233" w:rsidRDefault="000E1233" w:rsidP="00680BE5">
      <w:pPr>
        <w:pStyle w:val="ListParagraph"/>
        <w:numPr>
          <w:ilvl w:val="1"/>
          <w:numId w:val="7"/>
        </w:numPr>
      </w:pPr>
      <w:r>
        <w:lastRenderedPageBreak/>
        <w:t>Cheer</w:t>
      </w:r>
    </w:p>
    <w:p w:rsidR="000E1233" w:rsidRDefault="000E1233" w:rsidP="00680BE5">
      <w:pPr>
        <w:pStyle w:val="ListParagraph"/>
        <w:numPr>
          <w:ilvl w:val="1"/>
          <w:numId w:val="7"/>
        </w:numPr>
      </w:pPr>
      <w:r>
        <w:t>Band Chant</w:t>
      </w:r>
    </w:p>
    <w:p w:rsidR="000E1233" w:rsidRDefault="000E1233" w:rsidP="000E1233">
      <w:r>
        <w:t>Novice (Level 1)</w:t>
      </w:r>
    </w:p>
    <w:p w:rsidR="000E1233" w:rsidRDefault="000E1233" w:rsidP="00680BE5">
      <w:pPr>
        <w:pStyle w:val="ListParagraph"/>
        <w:numPr>
          <w:ilvl w:val="0"/>
          <w:numId w:val="8"/>
        </w:numPr>
      </w:pPr>
      <w:r>
        <w:t>Routine</w:t>
      </w:r>
    </w:p>
    <w:p w:rsidR="000E1233" w:rsidRDefault="000E1233" w:rsidP="00680BE5">
      <w:pPr>
        <w:pStyle w:val="ListParagraph"/>
        <w:numPr>
          <w:ilvl w:val="0"/>
          <w:numId w:val="8"/>
        </w:numPr>
      </w:pPr>
      <w:r>
        <w:t>Game Day</w:t>
      </w:r>
    </w:p>
    <w:p w:rsidR="000E1233" w:rsidRDefault="000E1233" w:rsidP="00680BE5">
      <w:pPr>
        <w:pStyle w:val="ListParagraph"/>
        <w:numPr>
          <w:ilvl w:val="1"/>
          <w:numId w:val="8"/>
        </w:numPr>
      </w:pPr>
      <w:r>
        <w:t>Sideline</w:t>
      </w:r>
    </w:p>
    <w:p w:rsidR="000E1233" w:rsidRDefault="000E1233" w:rsidP="00680BE5">
      <w:pPr>
        <w:pStyle w:val="ListParagraph"/>
        <w:numPr>
          <w:ilvl w:val="1"/>
          <w:numId w:val="8"/>
        </w:numPr>
      </w:pPr>
      <w:r>
        <w:t>Time Out</w:t>
      </w:r>
    </w:p>
    <w:p w:rsidR="000E1233" w:rsidRDefault="000E1233" w:rsidP="00680BE5">
      <w:pPr>
        <w:pStyle w:val="ListParagraph"/>
        <w:numPr>
          <w:ilvl w:val="1"/>
          <w:numId w:val="8"/>
        </w:numPr>
      </w:pPr>
      <w:r>
        <w:t>Fight Song</w:t>
      </w:r>
    </w:p>
    <w:p w:rsidR="000E1233" w:rsidRDefault="000E1233" w:rsidP="00680BE5">
      <w:pPr>
        <w:pStyle w:val="ListParagraph"/>
        <w:numPr>
          <w:ilvl w:val="1"/>
          <w:numId w:val="8"/>
        </w:numPr>
      </w:pPr>
      <w:r>
        <w:t>Cheer</w:t>
      </w:r>
    </w:p>
    <w:p w:rsidR="000E1233" w:rsidRDefault="000E1233" w:rsidP="00680BE5">
      <w:pPr>
        <w:pStyle w:val="ListParagraph"/>
        <w:numPr>
          <w:ilvl w:val="1"/>
          <w:numId w:val="8"/>
        </w:numPr>
      </w:pPr>
      <w:r>
        <w:t>Band Chant</w:t>
      </w:r>
    </w:p>
    <w:p w:rsidR="000E1233" w:rsidRDefault="000E1233" w:rsidP="000E1233">
      <w:r>
        <w:t>Intermediate (Level 2)</w:t>
      </w:r>
    </w:p>
    <w:p w:rsidR="000E1233" w:rsidRDefault="000E1233" w:rsidP="00680BE5">
      <w:pPr>
        <w:pStyle w:val="ListParagraph"/>
        <w:numPr>
          <w:ilvl w:val="0"/>
          <w:numId w:val="9"/>
        </w:numPr>
      </w:pPr>
      <w:r>
        <w:t>Routine</w:t>
      </w:r>
    </w:p>
    <w:p w:rsidR="000E1233" w:rsidRDefault="000E1233" w:rsidP="00680BE5">
      <w:pPr>
        <w:pStyle w:val="ListParagraph"/>
        <w:numPr>
          <w:ilvl w:val="0"/>
          <w:numId w:val="9"/>
        </w:numPr>
      </w:pPr>
      <w:r>
        <w:t>Game Day</w:t>
      </w:r>
    </w:p>
    <w:p w:rsidR="000E1233" w:rsidRDefault="000E1233" w:rsidP="00680BE5">
      <w:pPr>
        <w:pStyle w:val="ListParagraph"/>
        <w:numPr>
          <w:ilvl w:val="1"/>
          <w:numId w:val="9"/>
        </w:numPr>
      </w:pPr>
      <w:r>
        <w:t>Sideline</w:t>
      </w:r>
    </w:p>
    <w:p w:rsidR="000E1233" w:rsidRDefault="000E1233" w:rsidP="00680BE5">
      <w:pPr>
        <w:pStyle w:val="ListParagraph"/>
        <w:numPr>
          <w:ilvl w:val="1"/>
          <w:numId w:val="9"/>
        </w:numPr>
      </w:pPr>
      <w:r>
        <w:t>Time Out</w:t>
      </w:r>
    </w:p>
    <w:p w:rsidR="000E1233" w:rsidRDefault="000E1233" w:rsidP="00680BE5">
      <w:pPr>
        <w:pStyle w:val="ListParagraph"/>
        <w:numPr>
          <w:ilvl w:val="1"/>
          <w:numId w:val="9"/>
        </w:numPr>
      </w:pPr>
      <w:r>
        <w:t>Fight Song</w:t>
      </w:r>
    </w:p>
    <w:p w:rsidR="000E1233" w:rsidRDefault="000E1233" w:rsidP="00680BE5">
      <w:pPr>
        <w:pStyle w:val="ListParagraph"/>
        <w:numPr>
          <w:ilvl w:val="1"/>
          <w:numId w:val="9"/>
        </w:numPr>
      </w:pPr>
      <w:r>
        <w:t>Cheer</w:t>
      </w:r>
    </w:p>
    <w:p w:rsidR="000E1233" w:rsidRDefault="000E1233" w:rsidP="00680BE5">
      <w:pPr>
        <w:pStyle w:val="ListParagraph"/>
        <w:numPr>
          <w:ilvl w:val="1"/>
          <w:numId w:val="9"/>
        </w:numPr>
      </w:pPr>
      <w:r>
        <w:t>Band Chant</w:t>
      </w:r>
    </w:p>
    <w:p w:rsidR="006B49A7" w:rsidRDefault="00AA1042" w:rsidP="00D225A1">
      <w:pPr>
        <w:pStyle w:val="Heading3"/>
      </w:pPr>
      <w:r>
        <w:t>INDIVIDUAL SKILLS COMPETITION</w:t>
      </w:r>
    </w:p>
    <w:p w:rsidR="00AA1042" w:rsidRDefault="00AA1042" w:rsidP="00AA1042">
      <w:r>
        <w:t>The purpose of the individual skills competition is to allow athletes to train and compete in basic Cheer skills in the following categories:</w:t>
      </w:r>
    </w:p>
    <w:p w:rsidR="00AA1042" w:rsidRDefault="00AA1042" w:rsidP="00680BE5">
      <w:pPr>
        <w:pStyle w:val="ListParagraph"/>
        <w:numPr>
          <w:ilvl w:val="0"/>
          <w:numId w:val="3"/>
        </w:numPr>
      </w:pPr>
      <w:r>
        <w:t>Introductory</w:t>
      </w:r>
    </w:p>
    <w:p w:rsidR="00E1695C" w:rsidRDefault="00E1695C" w:rsidP="00680BE5">
      <w:pPr>
        <w:pStyle w:val="ListParagraph"/>
        <w:numPr>
          <w:ilvl w:val="0"/>
          <w:numId w:val="3"/>
        </w:numPr>
      </w:pPr>
      <w:r>
        <w:t>Beginner</w:t>
      </w:r>
    </w:p>
    <w:p w:rsidR="00AA1042" w:rsidRDefault="00AA1042" w:rsidP="00680BE5">
      <w:pPr>
        <w:pStyle w:val="ListParagraph"/>
        <w:numPr>
          <w:ilvl w:val="0"/>
          <w:numId w:val="3"/>
        </w:numPr>
      </w:pPr>
      <w:r>
        <w:t>Novice</w:t>
      </w:r>
    </w:p>
    <w:p w:rsidR="00AA1042" w:rsidRDefault="00AA1042" w:rsidP="00680BE5">
      <w:pPr>
        <w:pStyle w:val="ListParagraph"/>
        <w:numPr>
          <w:ilvl w:val="0"/>
          <w:numId w:val="3"/>
        </w:numPr>
      </w:pPr>
      <w:r>
        <w:t>Intermediate</w:t>
      </w:r>
    </w:p>
    <w:p w:rsidR="00E1695C" w:rsidRDefault="00E1695C" w:rsidP="00E1695C">
      <w:r>
        <w:t>The skills assessed are as follows:</w:t>
      </w:r>
    </w:p>
    <w:p w:rsidR="00E1695C" w:rsidRDefault="00E1695C" w:rsidP="00680BE5">
      <w:pPr>
        <w:pStyle w:val="ListParagraph"/>
        <w:numPr>
          <w:ilvl w:val="0"/>
          <w:numId w:val="5"/>
        </w:numPr>
      </w:pPr>
      <w:r>
        <w:t>Motion</w:t>
      </w:r>
    </w:p>
    <w:p w:rsidR="00E1695C" w:rsidRDefault="00E1695C" w:rsidP="00680BE5">
      <w:pPr>
        <w:pStyle w:val="ListParagraph"/>
        <w:numPr>
          <w:ilvl w:val="0"/>
          <w:numId w:val="5"/>
        </w:numPr>
      </w:pPr>
      <w:r>
        <w:t>Crowd Leading: Game Day – Sideline</w:t>
      </w:r>
    </w:p>
    <w:p w:rsidR="00E1695C" w:rsidRDefault="00E1695C" w:rsidP="00680BE5">
      <w:pPr>
        <w:pStyle w:val="ListParagraph"/>
        <w:numPr>
          <w:ilvl w:val="1"/>
          <w:numId w:val="5"/>
        </w:numPr>
      </w:pPr>
      <w:r>
        <w:t>Athlete performs a situational and repetitive chant with motions and simple skills to encourage the crowd.</w:t>
      </w:r>
    </w:p>
    <w:p w:rsidR="00E1695C" w:rsidRDefault="00E1695C" w:rsidP="00680BE5">
      <w:pPr>
        <w:pStyle w:val="ListParagraph"/>
        <w:numPr>
          <w:ilvl w:val="0"/>
          <w:numId w:val="5"/>
        </w:numPr>
      </w:pPr>
      <w:r>
        <w:t>Incorporation</w:t>
      </w:r>
    </w:p>
    <w:p w:rsidR="00E1695C" w:rsidRDefault="00E1695C" w:rsidP="00680BE5">
      <w:pPr>
        <w:pStyle w:val="ListParagraph"/>
        <w:numPr>
          <w:ilvl w:val="1"/>
          <w:numId w:val="5"/>
        </w:numPr>
      </w:pPr>
      <w:r>
        <w:t>Use of poms, signs, or megaphones.</w:t>
      </w:r>
    </w:p>
    <w:p w:rsidR="00E1695C" w:rsidRDefault="00E1695C" w:rsidP="00680BE5">
      <w:pPr>
        <w:pStyle w:val="ListParagraph"/>
        <w:numPr>
          <w:ilvl w:val="1"/>
          <w:numId w:val="5"/>
        </w:numPr>
      </w:pPr>
      <w:r>
        <w:t>Use of skills as jumps, tumbling, motions, and dance.</w:t>
      </w:r>
    </w:p>
    <w:p w:rsidR="00AA1042" w:rsidRDefault="00AA1042" w:rsidP="00AA1042">
      <w:r>
        <w:t>Scoring will be based on team scoring fundamentals.</w:t>
      </w:r>
    </w:p>
    <w:p w:rsidR="00677910" w:rsidRDefault="001F2115" w:rsidP="00677910">
      <w:pPr>
        <w:pStyle w:val="Heading3"/>
      </w:pPr>
      <w:r>
        <w:lastRenderedPageBreak/>
        <w:t>NON-COMPETITIVE CHEER</w:t>
      </w:r>
    </w:p>
    <w:p w:rsidR="001F2115" w:rsidRDefault="001F2115" w:rsidP="001F2115">
      <w:r>
        <w:t>A Local Special Olympics Program may choose to offer a non</w:t>
      </w:r>
      <w:r>
        <w:rPr>
          <w:rFonts w:ascii="Cambria Math" w:hAnsi="Cambria Math" w:cs="Cambria Math"/>
        </w:rPr>
        <w:t>‐</w:t>
      </w:r>
      <w:r>
        <w:t>competitive cheer option, for Special Olympics Traditional and/or Unified Teams, which provides the opportunity for cheering and performing at Special Olympics competitions, special events, all sporting events, and community</w:t>
      </w:r>
      <w:r>
        <w:rPr>
          <w:rFonts w:ascii="Cambria Math" w:hAnsi="Cambria Math" w:cs="Cambria Math"/>
        </w:rPr>
        <w:t>‐</w:t>
      </w:r>
      <w:r>
        <w:t>based events such as walks, races, high school games, etc. Providing non</w:t>
      </w:r>
      <w:r>
        <w:rPr>
          <w:rFonts w:ascii="Cambria Math" w:hAnsi="Cambria Math" w:cs="Cambria Math"/>
        </w:rPr>
        <w:t>‐</w:t>
      </w:r>
      <w:r>
        <w:t>competitive cheer opportunities can help generate awareness and contribute to the growth of a Competitive Cheer program.</w:t>
      </w:r>
    </w:p>
    <w:p w:rsidR="001F2115" w:rsidRPr="001F2115" w:rsidRDefault="001F2115" w:rsidP="001F2115">
      <w:pPr>
        <w:rPr>
          <w:b/>
          <w:i/>
        </w:rPr>
      </w:pPr>
      <w:r w:rsidRPr="001F2115">
        <w:rPr>
          <w:b/>
          <w:i/>
        </w:rPr>
        <w:t>Non-Competitive Cheerleading</w:t>
      </w:r>
    </w:p>
    <w:p w:rsidR="00622307" w:rsidRDefault="001F2115" w:rsidP="00680BE5">
      <w:pPr>
        <w:pStyle w:val="ListParagraph"/>
        <w:numPr>
          <w:ilvl w:val="0"/>
          <w:numId w:val="4"/>
        </w:numPr>
      </w:pPr>
      <w:r>
        <w:t>All safety rules apply; team size &amp; composition is open to the discretion of the team director within Special Olympics Guidelines. Team skill levels may range from the Introductory -Intermediate within accordance of the ICU Rules.</w:t>
      </w: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AA10A0" w:rsidRDefault="00AA10A0" w:rsidP="00AA10A0">
      <w:pPr>
        <w:jc w:val="center"/>
        <w:rPr>
          <w:b/>
          <w:sz w:val="31"/>
        </w:rPr>
      </w:pPr>
    </w:p>
    <w:p w:rsidR="00C46520" w:rsidRPr="00AA10A0" w:rsidRDefault="00C46520" w:rsidP="00AA10A0">
      <w:pPr>
        <w:jc w:val="center"/>
        <w:rPr>
          <w:b/>
          <w:sz w:val="31"/>
          <w:u w:val="single"/>
        </w:rPr>
      </w:pPr>
      <w:r w:rsidRPr="00AA10A0">
        <w:rPr>
          <w:b/>
          <w:sz w:val="31"/>
          <w:u w:val="single"/>
        </w:rPr>
        <w:lastRenderedPageBreak/>
        <w:t>Appendix A</w:t>
      </w:r>
    </w:p>
    <w:p w:rsidR="00AA10A0" w:rsidRPr="00886170" w:rsidRDefault="00AA10A0" w:rsidP="00AA10A0">
      <w:pPr>
        <w:jc w:val="center"/>
        <w:rPr>
          <w:b/>
          <w:sz w:val="31"/>
        </w:rPr>
      </w:pPr>
      <w:r w:rsidRPr="00AA10A0">
        <w:rPr>
          <w:b/>
          <w:noProof/>
          <w:sz w:val="31"/>
        </w:rPr>
        <w:drawing>
          <wp:anchor distT="0" distB="0" distL="114300" distR="114300" simplePos="0" relativeHeight="251658240" behindDoc="0" locked="0" layoutInCell="1" allowOverlap="1" wp14:anchorId="79582181">
            <wp:simplePos x="0" y="0"/>
            <wp:positionH relativeFrom="column">
              <wp:posOffset>-1270</wp:posOffset>
            </wp:positionH>
            <wp:positionV relativeFrom="paragraph">
              <wp:posOffset>0</wp:posOffset>
            </wp:positionV>
            <wp:extent cx="5972810" cy="7405370"/>
            <wp:effectExtent l="0" t="0" r="889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72810" cy="7405370"/>
                    </a:xfrm>
                    <a:prstGeom prst="rect">
                      <a:avLst/>
                    </a:prstGeom>
                  </pic:spPr>
                </pic:pic>
              </a:graphicData>
            </a:graphic>
          </wp:anchor>
        </w:drawing>
      </w:r>
    </w:p>
    <w:p w:rsidR="00C46520" w:rsidRPr="00AA10A0" w:rsidRDefault="00AA10A0" w:rsidP="00AA10A0">
      <w:pPr>
        <w:jc w:val="center"/>
        <w:rPr>
          <w:b/>
          <w:sz w:val="31"/>
          <w:u w:val="single"/>
        </w:rPr>
      </w:pPr>
      <w:r w:rsidRPr="00AA10A0">
        <w:rPr>
          <w:b/>
          <w:noProof/>
          <w:sz w:val="31"/>
          <w:u w:val="single"/>
        </w:rPr>
        <w:lastRenderedPageBreak/>
        <w:drawing>
          <wp:anchor distT="0" distB="0" distL="114300" distR="114300" simplePos="0" relativeHeight="251659264" behindDoc="0" locked="0" layoutInCell="1" allowOverlap="1" wp14:anchorId="1A4CF1E6">
            <wp:simplePos x="0" y="0"/>
            <wp:positionH relativeFrom="margin">
              <wp:posOffset>-1270</wp:posOffset>
            </wp:positionH>
            <wp:positionV relativeFrom="paragraph">
              <wp:posOffset>371475</wp:posOffset>
            </wp:positionV>
            <wp:extent cx="5972810" cy="4298950"/>
            <wp:effectExtent l="0" t="0" r="889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72810" cy="4298950"/>
                    </a:xfrm>
                    <a:prstGeom prst="rect">
                      <a:avLst/>
                    </a:prstGeom>
                  </pic:spPr>
                </pic:pic>
              </a:graphicData>
            </a:graphic>
          </wp:anchor>
        </w:drawing>
      </w:r>
      <w:r w:rsidR="00C46520" w:rsidRPr="00AA10A0">
        <w:rPr>
          <w:b/>
          <w:sz w:val="31"/>
          <w:u w:val="single"/>
        </w:rPr>
        <w:t>Appendix B</w:t>
      </w:r>
    </w:p>
    <w:p w:rsidR="00AA10A0" w:rsidRPr="00AA10A0" w:rsidRDefault="00AA10A0" w:rsidP="00AA10A0">
      <w:pPr>
        <w:jc w:val="center"/>
        <w:rPr>
          <w:b/>
          <w:sz w:val="31"/>
        </w:rPr>
      </w:pPr>
    </w:p>
    <w:p w:rsidR="00C46520" w:rsidRDefault="00C46520" w:rsidP="00C46520"/>
    <w:p w:rsidR="00E76D32" w:rsidRDefault="00E76D32" w:rsidP="00C46520"/>
    <w:p w:rsidR="00E76D32" w:rsidRDefault="00E76D32" w:rsidP="00C46520"/>
    <w:p w:rsidR="00E76D32" w:rsidRDefault="00E76D32" w:rsidP="00C46520"/>
    <w:p w:rsidR="00E76D32" w:rsidRDefault="00E76D32" w:rsidP="00C46520"/>
    <w:p w:rsidR="00E76D32" w:rsidRDefault="00E76D32" w:rsidP="00C46520"/>
    <w:p w:rsidR="00E76D32" w:rsidRDefault="00E76D32" w:rsidP="00C46520"/>
    <w:p w:rsidR="00E76D32" w:rsidRDefault="00E76D32" w:rsidP="00C46520"/>
    <w:p w:rsidR="00E76D32" w:rsidRDefault="00E76D32" w:rsidP="00C46520"/>
    <w:p w:rsidR="00E76D32" w:rsidRDefault="00E76D32" w:rsidP="00C46520"/>
    <w:p w:rsidR="00E76D32" w:rsidRDefault="00E76D32" w:rsidP="00E76D32">
      <w:pPr>
        <w:jc w:val="center"/>
        <w:rPr>
          <w:b/>
          <w:sz w:val="31"/>
          <w:u w:val="single"/>
        </w:rPr>
      </w:pPr>
      <w:r w:rsidRPr="00E76D32">
        <w:rPr>
          <w:b/>
          <w:noProof/>
          <w:sz w:val="31"/>
          <w:u w:val="single"/>
        </w:rPr>
        <w:lastRenderedPageBreak/>
        <w:drawing>
          <wp:anchor distT="0" distB="0" distL="114300" distR="114300" simplePos="0" relativeHeight="251660288" behindDoc="0" locked="0" layoutInCell="1" allowOverlap="1" wp14:anchorId="69A7F710">
            <wp:simplePos x="0" y="0"/>
            <wp:positionH relativeFrom="margin">
              <wp:align>left</wp:align>
            </wp:positionH>
            <wp:positionV relativeFrom="paragraph">
              <wp:posOffset>323850</wp:posOffset>
            </wp:positionV>
            <wp:extent cx="5972810" cy="701357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72810" cy="7013575"/>
                    </a:xfrm>
                    <a:prstGeom prst="rect">
                      <a:avLst/>
                    </a:prstGeom>
                  </pic:spPr>
                </pic:pic>
              </a:graphicData>
            </a:graphic>
          </wp:anchor>
        </w:drawing>
      </w:r>
      <w:r>
        <w:rPr>
          <w:b/>
          <w:sz w:val="31"/>
          <w:u w:val="single"/>
        </w:rPr>
        <w:t>Appendix C</w:t>
      </w:r>
    </w:p>
    <w:p w:rsidR="00E76D32" w:rsidRDefault="00E76D32" w:rsidP="00E76D32">
      <w:pPr>
        <w:jc w:val="center"/>
        <w:rPr>
          <w:b/>
          <w:sz w:val="31"/>
          <w:u w:val="single"/>
        </w:rPr>
      </w:pPr>
    </w:p>
    <w:p w:rsidR="00E76D32" w:rsidRDefault="00E76D32" w:rsidP="00E76D32">
      <w:pPr>
        <w:rPr>
          <w:b/>
          <w:sz w:val="31"/>
          <w:u w:val="single"/>
        </w:rPr>
      </w:pPr>
    </w:p>
    <w:p w:rsidR="00E76D32" w:rsidRDefault="00E76D32" w:rsidP="00E76D32">
      <w:pPr>
        <w:jc w:val="center"/>
        <w:rPr>
          <w:b/>
          <w:sz w:val="31"/>
          <w:u w:val="single"/>
        </w:rPr>
      </w:pPr>
      <w:r w:rsidRPr="00E76D32">
        <w:rPr>
          <w:b/>
          <w:noProof/>
          <w:sz w:val="31"/>
          <w:u w:val="single"/>
        </w:rPr>
        <w:lastRenderedPageBreak/>
        <w:drawing>
          <wp:anchor distT="0" distB="0" distL="114300" distR="114300" simplePos="0" relativeHeight="251661312" behindDoc="0" locked="0" layoutInCell="1" allowOverlap="1" wp14:anchorId="21B9D154">
            <wp:simplePos x="0" y="0"/>
            <wp:positionH relativeFrom="margin">
              <wp:posOffset>160655</wp:posOffset>
            </wp:positionH>
            <wp:positionV relativeFrom="paragraph">
              <wp:posOffset>2540</wp:posOffset>
            </wp:positionV>
            <wp:extent cx="5591175" cy="806196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91175" cy="8061960"/>
                    </a:xfrm>
                    <a:prstGeom prst="rect">
                      <a:avLst/>
                    </a:prstGeom>
                  </pic:spPr>
                </pic:pic>
              </a:graphicData>
            </a:graphic>
            <wp14:sizeRelH relativeFrom="margin">
              <wp14:pctWidth>0</wp14:pctWidth>
            </wp14:sizeRelH>
            <wp14:sizeRelV relativeFrom="margin">
              <wp14:pctHeight>0</wp14:pctHeight>
            </wp14:sizeRelV>
          </wp:anchor>
        </w:drawing>
      </w:r>
    </w:p>
    <w:p w:rsidR="00E76D32" w:rsidRDefault="00E76D32" w:rsidP="00E76D32">
      <w:pPr>
        <w:jc w:val="center"/>
        <w:rPr>
          <w:b/>
          <w:sz w:val="31"/>
          <w:u w:val="single"/>
        </w:rPr>
      </w:pPr>
      <w:r w:rsidRPr="00E76D32">
        <w:rPr>
          <w:b/>
          <w:noProof/>
          <w:sz w:val="31"/>
          <w:u w:val="single"/>
        </w:rPr>
        <w:lastRenderedPageBreak/>
        <w:drawing>
          <wp:anchor distT="0" distB="0" distL="114300" distR="114300" simplePos="0" relativeHeight="251662336" behindDoc="0" locked="0" layoutInCell="1" allowOverlap="1" wp14:anchorId="21DF80F2">
            <wp:simplePos x="0" y="0"/>
            <wp:positionH relativeFrom="margin">
              <wp:align>left</wp:align>
            </wp:positionH>
            <wp:positionV relativeFrom="paragraph">
              <wp:posOffset>0</wp:posOffset>
            </wp:positionV>
            <wp:extent cx="5972810" cy="6400165"/>
            <wp:effectExtent l="0" t="0" r="889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72810" cy="6400165"/>
                    </a:xfrm>
                    <a:prstGeom prst="rect">
                      <a:avLst/>
                    </a:prstGeom>
                  </pic:spPr>
                </pic:pic>
              </a:graphicData>
            </a:graphic>
          </wp:anchor>
        </w:drawing>
      </w:r>
    </w:p>
    <w:p w:rsidR="00E76D32" w:rsidRDefault="00E76D32" w:rsidP="00E76D32">
      <w:pPr>
        <w:jc w:val="center"/>
        <w:rPr>
          <w:b/>
          <w:sz w:val="31"/>
          <w:u w:val="single"/>
        </w:rPr>
      </w:pPr>
    </w:p>
    <w:p w:rsidR="00E76D32" w:rsidRDefault="00E76D32" w:rsidP="00E76D32">
      <w:pPr>
        <w:jc w:val="center"/>
        <w:rPr>
          <w:b/>
          <w:sz w:val="31"/>
          <w:u w:val="single"/>
        </w:rPr>
      </w:pPr>
    </w:p>
    <w:p w:rsidR="00E76D32" w:rsidRDefault="00E76D32" w:rsidP="00E76D32">
      <w:pPr>
        <w:jc w:val="center"/>
        <w:rPr>
          <w:b/>
          <w:sz w:val="31"/>
          <w:u w:val="single"/>
        </w:rPr>
      </w:pPr>
    </w:p>
    <w:p w:rsidR="00E76D32" w:rsidRDefault="00E76D32" w:rsidP="00E76D32">
      <w:pPr>
        <w:rPr>
          <w:b/>
          <w:sz w:val="31"/>
          <w:u w:val="single"/>
        </w:rPr>
      </w:pPr>
    </w:p>
    <w:p w:rsidR="00E76D32" w:rsidRDefault="00151841" w:rsidP="00E76D32">
      <w:pPr>
        <w:jc w:val="center"/>
        <w:rPr>
          <w:b/>
          <w:sz w:val="31"/>
          <w:u w:val="single"/>
        </w:rPr>
      </w:pPr>
      <w:r w:rsidRPr="00151841">
        <w:rPr>
          <w:b/>
          <w:noProof/>
          <w:sz w:val="31"/>
          <w:u w:val="single"/>
        </w:rPr>
        <w:lastRenderedPageBreak/>
        <w:drawing>
          <wp:anchor distT="0" distB="0" distL="114300" distR="114300" simplePos="0" relativeHeight="251666432" behindDoc="0" locked="0" layoutInCell="1" allowOverlap="1" wp14:anchorId="45BEADAA">
            <wp:simplePos x="0" y="0"/>
            <wp:positionH relativeFrom="margin">
              <wp:align>left</wp:align>
            </wp:positionH>
            <wp:positionV relativeFrom="paragraph">
              <wp:posOffset>447675</wp:posOffset>
            </wp:positionV>
            <wp:extent cx="5972810" cy="7216140"/>
            <wp:effectExtent l="0" t="0" r="889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72810" cy="7216140"/>
                    </a:xfrm>
                    <a:prstGeom prst="rect">
                      <a:avLst/>
                    </a:prstGeom>
                  </pic:spPr>
                </pic:pic>
              </a:graphicData>
            </a:graphic>
          </wp:anchor>
        </w:drawing>
      </w:r>
      <w:r w:rsidR="00E76D32">
        <w:rPr>
          <w:b/>
          <w:sz w:val="31"/>
          <w:u w:val="single"/>
        </w:rPr>
        <w:t>Appendix D</w:t>
      </w:r>
    </w:p>
    <w:p w:rsidR="00E76D32" w:rsidRDefault="00E76D32" w:rsidP="00E76D32">
      <w:pPr>
        <w:jc w:val="center"/>
        <w:rPr>
          <w:b/>
          <w:sz w:val="31"/>
          <w:u w:val="single"/>
        </w:rPr>
      </w:pPr>
    </w:p>
    <w:p w:rsidR="00151841" w:rsidRDefault="00151841" w:rsidP="00E76D32">
      <w:pPr>
        <w:jc w:val="center"/>
        <w:rPr>
          <w:b/>
          <w:sz w:val="31"/>
          <w:u w:val="single"/>
        </w:rPr>
      </w:pPr>
      <w:r w:rsidRPr="00151841">
        <w:rPr>
          <w:b/>
          <w:noProof/>
          <w:sz w:val="31"/>
          <w:u w:val="single"/>
        </w:rPr>
        <w:lastRenderedPageBreak/>
        <w:drawing>
          <wp:anchor distT="0" distB="0" distL="114300" distR="114300" simplePos="0" relativeHeight="251664384" behindDoc="0" locked="0" layoutInCell="1" allowOverlap="1" wp14:anchorId="0299B53A">
            <wp:simplePos x="0" y="0"/>
            <wp:positionH relativeFrom="column">
              <wp:posOffset>-1270</wp:posOffset>
            </wp:positionH>
            <wp:positionV relativeFrom="paragraph">
              <wp:posOffset>0</wp:posOffset>
            </wp:positionV>
            <wp:extent cx="5972810" cy="2908300"/>
            <wp:effectExtent l="0" t="0" r="889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972810" cy="2908300"/>
                    </a:xfrm>
                    <a:prstGeom prst="rect">
                      <a:avLst/>
                    </a:prstGeom>
                  </pic:spPr>
                </pic:pic>
              </a:graphicData>
            </a:graphic>
          </wp:anchor>
        </w:drawing>
      </w: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Pr="00151841" w:rsidRDefault="00151841" w:rsidP="00151841">
      <w:pPr>
        <w:rPr>
          <w:sz w:val="31"/>
        </w:rPr>
      </w:pPr>
    </w:p>
    <w:p w:rsidR="00151841" w:rsidRDefault="00151841" w:rsidP="00151841">
      <w:pPr>
        <w:rPr>
          <w:sz w:val="31"/>
        </w:rPr>
      </w:pPr>
    </w:p>
    <w:p w:rsidR="00E76D32" w:rsidRDefault="00151841" w:rsidP="00151841">
      <w:pPr>
        <w:tabs>
          <w:tab w:val="clear" w:pos="640"/>
          <w:tab w:val="left" w:pos="3615"/>
        </w:tabs>
        <w:rPr>
          <w:sz w:val="31"/>
        </w:rPr>
      </w:pPr>
      <w:r>
        <w:rPr>
          <w:sz w:val="31"/>
        </w:rPr>
        <w:tab/>
      </w:r>
    </w:p>
    <w:p w:rsidR="00151841" w:rsidRDefault="00151841" w:rsidP="00151841">
      <w:pPr>
        <w:tabs>
          <w:tab w:val="clear" w:pos="640"/>
          <w:tab w:val="left" w:pos="3615"/>
        </w:tabs>
        <w:rPr>
          <w:sz w:val="31"/>
        </w:rPr>
      </w:pPr>
    </w:p>
    <w:p w:rsidR="00151841" w:rsidRPr="00151841" w:rsidRDefault="00151841" w:rsidP="00151841">
      <w:pPr>
        <w:tabs>
          <w:tab w:val="clear" w:pos="640"/>
          <w:tab w:val="left" w:pos="3615"/>
        </w:tabs>
        <w:jc w:val="center"/>
        <w:rPr>
          <w:sz w:val="31"/>
        </w:rPr>
      </w:pPr>
      <w:r w:rsidRPr="00151841">
        <w:rPr>
          <w:noProof/>
          <w:sz w:val="31"/>
        </w:rPr>
        <w:lastRenderedPageBreak/>
        <w:drawing>
          <wp:anchor distT="0" distB="0" distL="114300" distR="114300" simplePos="0" relativeHeight="251665408" behindDoc="0" locked="0" layoutInCell="1" allowOverlap="1" wp14:anchorId="32DED2D9">
            <wp:simplePos x="0" y="0"/>
            <wp:positionH relativeFrom="margin">
              <wp:align>left</wp:align>
            </wp:positionH>
            <wp:positionV relativeFrom="paragraph">
              <wp:posOffset>0</wp:posOffset>
            </wp:positionV>
            <wp:extent cx="5972810" cy="6896100"/>
            <wp:effectExtent l="0" t="0" r="889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72810" cy="6896100"/>
                    </a:xfrm>
                    <a:prstGeom prst="rect">
                      <a:avLst/>
                    </a:prstGeom>
                  </pic:spPr>
                </pic:pic>
              </a:graphicData>
            </a:graphic>
          </wp:anchor>
        </w:drawing>
      </w:r>
    </w:p>
    <w:sectPr w:rsidR="00151841" w:rsidRPr="00151841" w:rsidSect="006951F3">
      <w:headerReference w:type="default" r:id="rId17"/>
      <w:footerReference w:type="even" r:id="rId18"/>
      <w:footerReference w:type="default" r:id="rId19"/>
      <w:headerReference w:type="first" r:id="rId20"/>
      <w:footerReference w:type="first" r:id="rId21"/>
      <w:type w:val="continuous"/>
      <w:pgSz w:w="11900" w:h="16840"/>
      <w:pgMar w:top="2381" w:right="1247" w:bottom="1588" w:left="1247" w:header="709" w:footer="100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5BD" w:rsidRDefault="001425BD" w:rsidP="00E93292">
      <w:r>
        <w:separator/>
      </w:r>
    </w:p>
  </w:endnote>
  <w:endnote w:type="continuationSeparator" w:id="0">
    <w:p w:rsidR="001425BD" w:rsidRDefault="001425BD"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altName w:val="Arial"/>
    <w:charset w:val="00"/>
    <w:family w:val="swiss"/>
    <w:pitch w:val="variable"/>
    <w:sig w:usb0="E00002FF" w:usb1="5000205B" w:usb2="00000000" w:usb3="00000000" w:csb0="0000009F" w:csb1="00000000"/>
  </w:font>
  <w:font w:name="Ubuntu">
    <w:altName w:val="Calibri"/>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buntu Italic">
    <w:altName w:val="Segoe Script"/>
    <w:charset w:val="00"/>
    <w:family w:val="auto"/>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Ubuntu Bold">
    <w:altName w:val="Segoe Script"/>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07" w:rsidRDefault="008F4151" w:rsidP="00E93292">
    <w:pPr>
      <w:pStyle w:val="Footer"/>
      <w:rPr>
        <w:rStyle w:val="PageNumber"/>
      </w:rPr>
    </w:pPr>
    <w:r>
      <w:rPr>
        <w:rStyle w:val="PageNumber"/>
      </w:rPr>
      <w:fldChar w:fldCharType="begin"/>
    </w:r>
    <w:r w:rsidR="009A5407">
      <w:rPr>
        <w:rStyle w:val="PageNumber"/>
      </w:rPr>
      <w:instrText xml:space="preserve">PAGE  </w:instrText>
    </w:r>
    <w:r>
      <w:rPr>
        <w:rStyle w:val="PageNumber"/>
      </w:rPr>
      <w:fldChar w:fldCharType="end"/>
    </w:r>
  </w:p>
  <w:p w:rsidR="009A5407" w:rsidRDefault="009A5407" w:rsidP="00E93292">
    <w:pPr>
      <w:pStyle w:val="Footer"/>
    </w:pPr>
  </w:p>
  <w:p w:rsidR="00973769" w:rsidRDefault="009737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07" w:rsidRPr="00544ED1" w:rsidRDefault="008F4151" w:rsidP="00E93292">
    <w:pPr>
      <w:pStyle w:val="Footer"/>
      <w:rPr>
        <w:color w:val="808080"/>
        <w:sz w:val="16"/>
        <w:szCs w:val="16"/>
      </w:rPr>
    </w:pPr>
    <w:r w:rsidRPr="00544ED1">
      <w:rPr>
        <w:rStyle w:val="PageNumber"/>
        <w:color w:val="808080"/>
        <w:sz w:val="16"/>
        <w:szCs w:val="16"/>
      </w:rPr>
      <w:fldChar w:fldCharType="begin"/>
    </w:r>
    <w:r w:rsidR="009A5407" w:rsidRPr="00544ED1">
      <w:rPr>
        <w:rStyle w:val="PageNumber"/>
        <w:color w:val="808080"/>
        <w:sz w:val="16"/>
        <w:szCs w:val="16"/>
      </w:rPr>
      <w:instrText xml:space="preserve">PAGE  </w:instrText>
    </w:r>
    <w:r w:rsidRPr="00544ED1">
      <w:rPr>
        <w:rStyle w:val="PageNumber"/>
        <w:color w:val="808080"/>
        <w:sz w:val="16"/>
        <w:szCs w:val="16"/>
      </w:rPr>
      <w:fldChar w:fldCharType="separate"/>
    </w:r>
    <w:r w:rsidR="007D59AF">
      <w:rPr>
        <w:rStyle w:val="PageNumber"/>
        <w:noProof/>
        <w:color w:val="808080"/>
        <w:sz w:val="16"/>
        <w:szCs w:val="16"/>
      </w:rPr>
      <w:t>12</w:t>
    </w:r>
    <w:r w:rsidRPr="00544ED1">
      <w:rPr>
        <w:rStyle w:val="PageNumber"/>
        <w:color w:val="808080"/>
        <w:sz w:val="16"/>
        <w:szCs w:val="16"/>
      </w:rPr>
      <w:fldChar w:fldCharType="end"/>
    </w:r>
    <w:r w:rsidR="009A5407" w:rsidRPr="00544ED1">
      <w:rPr>
        <w:rStyle w:val="PageNumber"/>
        <w:color w:val="808080"/>
        <w:sz w:val="16"/>
        <w:szCs w:val="16"/>
      </w:rPr>
      <w:t xml:space="preserve">   </w:t>
    </w:r>
    <w:proofErr w:type="gramStart"/>
    <w:r w:rsidR="009A5407" w:rsidRPr="00544ED1">
      <w:rPr>
        <w:rStyle w:val="PageNumber"/>
        <w:color w:val="4F5146"/>
        <w:sz w:val="16"/>
        <w:szCs w:val="16"/>
      </w:rPr>
      <w:t xml:space="preserve">|  </w:t>
    </w:r>
    <w:r w:rsidR="009A5407" w:rsidRPr="00544ED1">
      <w:rPr>
        <w:color w:val="4F5146"/>
        <w:sz w:val="16"/>
        <w:szCs w:val="16"/>
      </w:rPr>
      <w:t>Special</w:t>
    </w:r>
    <w:proofErr w:type="gramEnd"/>
    <w:r w:rsidR="009A5407" w:rsidRPr="00544ED1">
      <w:rPr>
        <w:color w:val="4F5146"/>
        <w:sz w:val="16"/>
        <w:szCs w:val="16"/>
      </w:rPr>
      <w:t xml:space="preserve"> Olympics</w:t>
    </w:r>
  </w:p>
  <w:p w:rsidR="00973769" w:rsidRDefault="009737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07" w:rsidRPr="00D21E0A" w:rsidRDefault="009A5407" w:rsidP="00544ED1">
    <w:pPr>
      <w:pStyle w:val="FooterProgramName"/>
    </w:pPr>
    <w:r w:rsidRPr="00D21E0A">
      <w:t>Special Olympics</w:t>
    </w:r>
    <w:r w:rsidR="00822D34">
      <w:t xml:space="preserve"> Ohio</w:t>
    </w:r>
  </w:p>
  <w:p w:rsidR="009A5407" w:rsidRPr="00D21E0A" w:rsidRDefault="00822D34" w:rsidP="00544ED1">
    <w:pPr>
      <w:pStyle w:val="FooterAddressInfo"/>
    </w:pPr>
    <w:r>
      <w:t>3303 Winchester Pike</w:t>
    </w:r>
    <w:r w:rsidR="009A5407">
      <w:t xml:space="preserve">, </w:t>
    </w:r>
    <w:r>
      <w:t>Columbus</w:t>
    </w:r>
    <w:r w:rsidR="009A5407">
      <w:t xml:space="preserve">, </w:t>
    </w:r>
    <w:r>
      <w:t>43232</w:t>
    </w:r>
    <w:r w:rsidR="009A5407">
      <w:t xml:space="preserve">, </w:t>
    </w:r>
    <w:r w:rsidR="009A5407">
      <w:rPr>
        <w:b/>
      </w:rPr>
      <w:t xml:space="preserve">Tel </w:t>
    </w:r>
    <w:r w:rsidR="00123C10">
      <w:t xml:space="preserve">614.239.7050 </w:t>
    </w:r>
    <w:r w:rsidR="00123C10">
      <w:rPr>
        <w:b/>
      </w:rPr>
      <w:t>Fax</w:t>
    </w:r>
    <w:r w:rsidR="009A5407">
      <w:rPr>
        <w:b/>
      </w:rPr>
      <w:t xml:space="preserve"> </w:t>
    </w:r>
    <w:r>
      <w:t>614.239.1873</w:t>
    </w:r>
    <w:r w:rsidR="009A5407">
      <w:rPr>
        <w:b/>
      </w:rPr>
      <w:t xml:space="preserve">  </w:t>
    </w:r>
  </w:p>
  <w:p w:rsidR="009A5407" w:rsidRPr="00D21E0A" w:rsidRDefault="009A5407" w:rsidP="00544ED1">
    <w:pPr>
      <w:pStyle w:val="FooterAddressInfo"/>
    </w:pPr>
    <w:r w:rsidRPr="00544ED1">
      <w:rPr>
        <w:b/>
      </w:rPr>
      <w:t>www</w:t>
    </w:r>
    <w:r w:rsidRPr="00D21E0A">
      <w:t>.</w:t>
    </w:r>
    <w:r>
      <w:t>s</w:t>
    </w:r>
    <w:r w:rsidR="00822D34">
      <w:t>ooh</w:t>
    </w:r>
    <w:r>
      <w:t xml:space="preserve">.org  </w:t>
    </w:r>
    <w:r>
      <w:rPr>
        <w:b/>
      </w:rPr>
      <w:t>Twitter</w:t>
    </w:r>
    <w:r w:rsidRPr="00D21E0A">
      <w:t xml:space="preserve"> </w:t>
    </w:r>
    <w:proofErr w:type="spellStart"/>
    <w:r w:rsidR="00822D34">
      <w:t>soohio</w:t>
    </w:r>
    <w:proofErr w:type="spellEnd"/>
    <w:r>
      <w:t xml:space="preserve"> </w:t>
    </w:r>
  </w:p>
  <w:p w:rsidR="009A5407" w:rsidRPr="00D21E0A" w:rsidRDefault="009A5407" w:rsidP="00D21E0A">
    <w:pPr>
      <w:pStyle w:val="Footer"/>
      <w:spacing w:line="180" w:lineRule="exact"/>
      <w:rPr>
        <w:i/>
        <w:color w:val="46473E"/>
        <w:kern w:val="15"/>
        <w:sz w:val="12"/>
        <w:szCs w:val="12"/>
      </w:rPr>
    </w:pPr>
    <w:r w:rsidRPr="00D21E0A">
      <w:rPr>
        <w:i/>
        <w:color w:val="46473E"/>
        <w:kern w:val="15"/>
        <w:sz w:val="12"/>
        <w:szCs w:val="12"/>
      </w:rPr>
      <w:t>Created by the Joseph P</w:t>
    </w:r>
    <w:r>
      <w:rPr>
        <w:i/>
        <w:color w:val="46473E"/>
        <w:kern w:val="15"/>
        <w:sz w:val="12"/>
        <w:szCs w:val="12"/>
      </w:rPr>
      <w:t>.</w:t>
    </w:r>
    <w:r w:rsidRPr="00D21E0A">
      <w:rPr>
        <w:i/>
        <w:color w:val="46473E"/>
        <w:kern w:val="15"/>
        <w:sz w:val="12"/>
        <w:szCs w:val="12"/>
      </w:rPr>
      <w:t xml:space="preserve"> Kennedy Jr</w:t>
    </w:r>
    <w:r w:rsidRPr="00544ED1">
      <w:rPr>
        <w:rStyle w:val="Footer-AccreditationLineChar"/>
      </w:rPr>
      <w:t>. Foundation for the benefit of persons</w:t>
    </w:r>
    <w:r w:rsidRPr="00D21E0A">
      <w:rPr>
        <w:i/>
        <w:color w:val="46473E"/>
        <w:kern w:val="15"/>
        <w:sz w:val="12"/>
        <w:szCs w:val="12"/>
      </w:rPr>
      <w:t xml:space="preserve"> with intellectual disabilities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5BD" w:rsidRDefault="001425BD" w:rsidP="00E93292">
      <w:r>
        <w:separator/>
      </w:r>
    </w:p>
  </w:footnote>
  <w:footnote w:type="continuationSeparator" w:id="0">
    <w:p w:rsidR="001425BD" w:rsidRDefault="001425BD"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3B2" w:rsidRPr="004C59BF" w:rsidRDefault="009A5407" w:rsidP="005123B2">
    <w:pPr>
      <w:pStyle w:val="Footer"/>
      <w:rPr>
        <w:color w:val="4A442A"/>
        <w:sz w:val="28"/>
        <w:szCs w:val="18"/>
      </w:rPr>
    </w:pPr>
    <w:r w:rsidRPr="004C59BF">
      <w:rPr>
        <w:noProof/>
        <w:color w:val="4A442A"/>
        <w:sz w:val="28"/>
        <w:szCs w:val="18"/>
        <w:lang w:eastAsia="en-US"/>
      </w:rPr>
      <w:drawing>
        <wp:anchor distT="0" distB="0" distL="114300" distR="114300" simplePos="0" relativeHeight="251662336" behindDoc="1" locked="0" layoutInCell="1" allowOverlap="1" wp14:anchorId="48F5B787" wp14:editId="158E9AAD">
          <wp:simplePos x="0" y="0"/>
          <wp:positionH relativeFrom="page">
            <wp:posOffset>6278880</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3" name="Picture 3"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p w:rsidR="004C59BF" w:rsidRPr="004C59BF" w:rsidRDefault="004C59BF" w:rsidP="00E93292">
    <w:pPr>
      <w:pStyle w:val="Footer"/>
      <w:rPr>
        <w:color w:val="4A442A"/>
        <w:sz w:val="28"/>
        <w:szCs w:val="18"/>
      </w:rPr>
    </w:pPr>
  </w:p>
  <w:p w:rsidR="00973769" w:rsidRDefault="009737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AF" w:rsidRPr="00412283" w:rsidRDefault="005C360C" w:rsidP="00AA44AF">
    <w:pPr>
      <w:pStyle w:val="Header"/>
      <w:rPr>
        <w:b/>
        <w:noProof/>
        <w:sz w:val="28"/>
        <w:lang w:eastAsia="en-US"/>
      </w:rPr>
    </w:pPr>
    <w:r w:rsidRPr="00412283">
      <w:rPr>
        <w:b/>
        <w:noProof/>
        <w:sz w:val="28"/>
        <w:lang w:eastAsia="en-US"/>
      </w:rPr>
      <mc:AlternateContent>
        <mc:Choice Requires="wps">
          <w:drawing>
            <wp:anchor distT="0" distB="0" distL="114300" distR="114300" simplePos="0" relativeHeight="251663360" behindDoc="0" locked="0" layoutInCell="1" allowOverlap="1" wp14:anchorId="2D7F7EC6" wp14:editId="0F2F2CE7">
              <wp:simplePos x="0" y="0"/>
              <wp:positionH relativeFrom="column">
                <wp:posOffset>16510</wp:posOffset>
              </wp:positionH>
              <wp:positionV relativeFrom="paragraph">
                <wp:posOffset>162560</wp:posOffset>
              </wp:positionV>
              <wp:extent cx="2971800" cy="238760"/>
              <wp:effectExtent l="0" t="0" r="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3876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A5407" w:rsidRPr="005B1AD9" w:rsidRDefault="009A5407" w:rsidP="00E30B63">
                          <w:pPr>
                            <w:pStyle w:val="RegionSub-program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F7EC6" id="_x0000_t202" coordsize="21600,21600" o:spt="202" path="m,l,21600r21600,l21600,xe">
              <v:stroke joinstyle="miter"/>
              <v:path gradientshapeok="t" o:connecttype="rect"/>
            </v:shapetype>
            <v:shape id="Text Box 1" o:spid="_x0000_s1026" type="#_x0000_t202" style="position:absolute;margin-left:1.3pt;margin-top:12.8pt;width:234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" filled="f" stroked="f">
              <v:textbox inset="0,0,0,0">
                <w:txbxContent>
                  <w:p w:rsidR="009A5407" w:rsidRPr="005B1AD9" w:rsidRDefault="009A5407" w:rsidP="00E30B63">
                    <w:pPr>
                      <w:pStyle w:val="RegionSub-programName"/>
                    </w:pPr>
                  </w:p>
                </w:txbxContent>
              </v:textbox>
            </v:shape>
          </w:pict>
        </mc:Fallback>
      </mc:AlternateContent>
    </w:r>
    <w:r w:rsidRPr="00412283">
      <w:rPr>
        <w:b/>
        <w:noProof/>
        <w:sz w:val="28"/>
        <w:lang w:eastAsia="en-US"/>
      </w:rPr>
      <mc:AlternateContent>
        <mc:Choice Requires="wps">
          <w:drawing>
            <wp:anchor distT="0" distB="0" distL="114300" distR="114300" simplePos="0" relativeHeight="251664384" behindDoc="0" locked="0" layoutInCell="1" allowOverlap="1" wp14:anchorId="1FDA4B86" wp14:editId="14901099">
              <wp:simplePos x="0" y="0"/>
              <wp:positionH relativeFrom="column">
                <wp:posOffset>3272790</wp:posOffset>
              </wp:positionH>
              <wp:positionV relativeFrom="paragraph">
                <wp:posOffset>375920</wp:posOffset>
              </wp:positionV>
              <wp:extent cx="2202180" cy="228600"/>
              <wp:effectExtent l="0" t="444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407" w:rsidRPr="00ED3FA2" w:rsidRDefault="00822D34" w:rsidP="00BA33B9">
                          <w:pPr>
                            <w:pStyle w:val="RegionSub-programName"/>
                            <w:ind w:right="-12"/>
                            <w:jc w:val="right"/>
                            <w:rPr>
                              <w:rFonts w:ascii="Ubuntu" w:hAnsi="Ubuntu"/>
                              <w:i/>
                              <w:color w:val="636359"/>
                              <w:sz w:val="29"/>
                            </w:rPr>
                          </w:pPr>
                          <w:r>
                            <w:rPr>
                              <w:rFonts w:ascii="Ubuntu" w:hAnsi="Ubuntu"/>
                              <w:i/>
                              <w:color w:val="636359"/>
                              <w:sz w:val="29"/>
                            </w:rPr>
                            <w:t>Ohio</w:t>
                          </w:r>
                          <w:r w:rsidR="00BA33B9">
                            <w:rPr>
                              <w:rFonts w:ascii="Ubuntu" w:hAnsi="Ubuntu"/>
                              <w:i/>
                              <w:color w:val="636359"/>
                              <w:sz w:val="29"/>
                            </w:rPr>
                            <w:t xml:space="preserve">  </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A4B86" id="Text Box 3" o:spid="_x0000_s1027" type="#_x0000_t202" style="position:absolute;margin-left:257.7pt;margin-top:29.6pt;width:17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" filled="f" stroked="f">
              <v:textbox inset="0,0,2mm,0">
                <w:txbxContent>
                  <w:p w:rsidR="009A5407" w:rsidRPr="00ED3FA2" w:rsidRDefault="00822D34" w:rsidP="00BA33B9">
                    <w:pPr>
                      <w:pStyle w:val="RegionSub-programName"/>
                      <w:ind w:right="-12"/>
                      <w:jc w:val="right"/>
                      <w:rPr>
                        <w:rFonts w:ascii="Ubuntu" w:hAnsi="Ubuntu"/>
                        <w:i/>
                        <w:color w:val="636359"/>
                        <w:sz w:val="29"/>
                      </w:rPr>
                    </w:pPr>
                    <w:r>
                      <w:rPr>
                        <w:rFonts w:ascii="Ubuntu" w:hAnsi="Ubuntu"/>
                        <w:i/>
                        <w:color w:val="636359"/>
                        <w:sz w:val="29"/>
                      </w:rPr>
                      <w:t>Ohio</w:t>
                    </w:r>
                    <w:r w:rsidR="00BA33B9">
                      <w:rPr>
                        <w:rFonts w:ascii="Ubuntu" w:hAnsi="Ubuntu"/>
                        <w:i/>
                        <w:color w:val="636359"/>
                        <w:sz w:val="29"/>
                      </w:rPr>
                      <w:t xml:space="preserve">  </w:t>
                    </w:r>
                  </w:p>
                </w:txbxContent>
              </v:textbox>
            </v:shape>
          </w:pict>
        </mc:Fallback>
      </mc:AlternateContent>
    </w:r>
    <w:r w:rsidR="009A5407" w:rsidRPr="00412283">
      <w:rPr>
        <w:b/>
        <w:noProof/>
        <w:sz w:val="28"/>
        <w:lang w:eastAsia="en-US"/>
      </w:rPr>
      <w:drawing>
        <wp:anchor distT="0" distB="0" distL="114300" distR="114300" simplePos="0" relativeHeight="251661312" behindDoc="1" locked="0" layoutInCell="1" allowOverlap="1" wp14:anchorId="75D98AE8" wp14:editId="35B2D181">
          <wp:simplePos x="0" y="0"/>
          <wp:positionH relativeFrom="page">
            <wp:posOffset>3986530</wp:posOffset>
          </wp:positionH>
          <wp:positionV relativeFrom="page">
            <wp:posOffset>346710</wp:posOffset>
          </wp:positionV>
          <wp:extent cx="3171190" cy="969645"/>
          <wp:effectExtent l="0" t="0" r="0" b="0"/>
          <wp:wrapNone/>
          <wp:docPr id="4" name="Picture 4"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O_Intl_Mark__1-Line_2c-Grey"/>
                  <pic:cNvPicPr>
                    <a:picLocks noChangeAspect="1" noChangeArrowheads="1"/>
                  </pic:cNvPicPr>
                </pic:nvPicPr>
                <pic:blipFill>
                  <a:blip r:embed="rId1"/>
                  <a:stretch>
                    <a:fillRect/>
                  </a:stretch>
                </pic:blipFill>
                <pic:spPr bwMode="auto">
                  <a:xfrm>
                    <a:off x="0" y="0"/>
                    <a:ext cx="3171190" cy="969645"/>
                  </a:xfrm>
                  <a:prstGeom prst="rect">
                    <a:avLst/>
                  </a:prstGeom>
                  <a:noFill/>
                  <a:ln>
                    <a:noFill/>
                  </a:ln>
                </pic:spPr>
              </pic:pic>
            </a:graphicData>
          </a:graphic>
        </wp:anchor>
      </w:drawing>
    </w:r>
  </w:p>
  <w:p w:rsidR="009A5407" w:rsidRPr="00412283" w:rsidRDefault="00BA33B9" w:rsidP="00FA75F4">
    <w:pPr>
      <w:pStyle w:val="Header"/>
      <w:rPr>
        <w:b/>
        <w:sz w:val="28"/>
        <w:vertAlign w:val="subscript"/>
      </w:rPr>
    </w:pPr>
    <w:r w:rsidRPr="00412283">
      <w:rPr>
        <w:b/>
        <w:noProof/>
        <w:sz w:val="28"/>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88E"/>
    <w:multiLevelType w:val="hybridMultilevel"/>
    <w:tmpl w:val="40BA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1432C"/>
    <w:multiLevelType w:val="hybridMultilevel"/>
    <w:tmpl w:val="E53A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84BD3"/>
    <w:multiLevelType w:val="hybridMultilevel"/>
    <w:tmpl w:val="4FD87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95260"/>
    <w:multiLevelType w:val="hybridMultilevel"/>
    <w:tmpl w:val="E400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1207E"/>
    <w:multiLevelType w:val="hybridMultilevel"/>
    <w:tmpl w:val="7DFC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C3F5B"/>
    <w:multiLevelType w:val="hybridMultilevel"/>
    <w:tmpl w:val="77102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B4B55"/>
    <w:multiLevelType w:val="hybridMultilevel"/>
    <w:tmpl w:val="6A5E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E4FD9"/>
    <w:multiLevelType w:val="hybridMultilevel"/>
    <w:tmpl w:val="1146EC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DA92D69"/>
    <w:multiLevelType w:val="hybridMultilevel"/>
    <w:tmpl w:val="AE1A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2"/>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9"/>
    <w:rsid w:val="00010B2C"/>
    <w:rsid w:val="00030931"/>
    <w:rsid w:val="00035001"/>
    <w:rsid w:val="00040770"/>
    <w:rsid w:val="00096AFF"/>
    <w:rsid w:val="000D052A"/>
    <w:rsid w:val="000E09DF"/>
    <w:rsid w:val="000E1233"/>
    <w:rsid w:val="000E172F"/>
    <w:rsid w:val="000F05EB"/>
    <w:rsid w:val="00100429"/>
    <w:rsid w:val="00123C10"/>
    <w:rsid w:val="0012688E"/>
    <w:rsid w:val="001425BD"/>
    <w:rsid w:val="00151841"/>
    <w:rsid w:val="0016088D"/>
    <w:rsid w:val="001618C6"/>
    <w:rsid w:val="00163A41"/>
    <w:rsid w:val="00164892"/>
    <w:rsid w:val="001649E5"/>
    <w:rsid w:val="0017759F"/>
    <w:rsid w:val="001867EB"/>
    <w:rsid w:val="00187B56"/>
    <w:rsid w:val="0019647D"/>
    <w:rsid w:val="0019738D"/>
    <w:rsid w:val="001D40D6"/>
    <w:rsid w:val="001E5BB2"/>
    <w:rsid w:val="001F2115"/>
    <w:rsid w:val="001F3665"/>
    <w:rsid w:val="00227633"/>
    <w:rsid w:val="00240F2B"/>
    <w:rsid w:val="00260D1A"/>
    <w:rsid w:val="002676ED"/>
    <w:rsid w:val="002921D6"/>
    <w:rsid w:val="002A4854"/>
    <w:rsid w:val="002B48D7"/>
    <w:rsid w:val="002C1789"/>
    <w:rsid w:val="002D45CD"/>
    <w:rsid w:val="002F2FC6"/>
    <w:rsid w:val="00376629"/>
    <w:rsid w:val="00387352"/>
    <w:rsid w:val="00392022"/>
    <w:rsid w:val="003936D6"/>
    <w:rsid w:val="00395D43"/>
    <w:rsid w:val="003A52B5"/>
    <w:rsid w:val="003A72BD"/>
    <w:rsid w:val="003B5F00"/>
    <w:rsid w:val="003C63CA"/>
    <w:rsid w:val="003F5180"/>
    <w:rsid w:val="00412283"/>
    <w:rsid w:val="004128A0"/>
    <w:rsid w:val="004354F3"/>
    <w:rsid w:val="00464E1A"/>
    <w:rsid w:val="00476BBE"/>
    <w:rsid w:val="004A3B94"/>
    <w:rsid w:val="004B16FE"/>
    <w:rsid w:val="004C59BF"/>
    <w:rsid w:val="004D18C3"/>
    <w:rsid w:val="004D1C6F"/>
    <w:rsid w:val="004E2F94"/>
    <w:rsid w:val="004E30E7"/>
    <w:rsid w:val="00500C76"/>
    <w:rsid w:val="0050225F"/>
    <w:rsid w:val="005123B2"/>
    <w:rsid w:val="00515B1E"/>
    <w:rsid w:val="00520996"/>
    <w:rsid w:val="00535481"/>
    <w:rsid w:val="00536F1D"/>
    <w:rsid w:val="0054040B"/>
    <w:rsid w:val="00544ED1"/>
    <w:rsid w:val="00576599"/>
    <w:rsid w:val="00594784"/>
    <w:rsid w:val="005B1AD9"/>
    <w:rsid w:val="005C0E7D"/>
    <w:rsid w:val="005C360C"/>
    <w:rsid w:val="005D5743"/>
    <w:rsid w:val="005E027A"/>
    <w:rsid w:val="005E0A60"/>
    <w:rsid w:val="005E5A86"/>
    <w:rsid w:val="00615071"/>
    <w:rsid w:val="00622307"/>
    <w:rsid w:val="00622384"/>
    <w:rsid w:val="00640ECF"/>
    <w:rsid w:val="00643980"/>
    <w:rsid w:val="00664D19"/>
    <w:rsid w:val="00677910"/>
    <w:rsid w:val="00680BE5"/>
    <w:rsid w:val="006951F3"/>
    <w:rsid w:val="006B49A7"/>
    <w:rsid w:val="006C4FB7"/>
    <w:rsid w:val="006D756C"/>
    <w:rsid w:val="006E313A"/>
    <w:rsid w:val="006F0A9D"/>
    <w:rsid w:val="006F7096"/>
    <w:rsid w:val="007004E1"/>
    <w:rsid w:val="00713B31"/>
    <w:rsid w:val="007266B5"/>
    <w:rsid w:val="00730998"/>
    <w:rsid w:val="00733FB7"/>
    <w:rsid w:val="00755D2B"/>
    <w:rsid w:val="00771F3A"/>
    <w:rsid w:val="00784651"/>
    <w:rsid w:val="00784938"/>
    <w:rsid w:val="007B5479"/>
    <w:rsid w:val="007C3B60"/>
    <w:rsid w:val="007D57D5"/>
    <w:rsid w:val="007D59AF"/>
    <w:rsid w:val="007E471D"/>
    <w:rsid w:val="008160BD"/>
    <w:rsid w:val="00821740"/>
    <w:rsid w:val="00822D34"/>
    <w:rsid w:val="00855116"/>
    <w:rsid w:val="00856839"/>
    <w:rsid w:val="00886170"/>
    <w:rsid w:val="008B0A3D"/>
    <w:rsid w:val="008C535B"/>
    <w:rsid w:val="008D0AD5"/>
    <w:rsid w:val="008E1078"/>
    <w:rsid w:val="008F17CF"/>
    <w:rsid w:val="008F4151"/>
    <w:rsid w:val="008F7817"/>
    <w:rsid w:val="009028D8"/>
    <w:rsid w:val="009131D5"/>
    <w:rsid w:val="00930066"/>
    <w:rsid w:val="00947D11"/>
    <w:rsid w:val="00950BD9"/>
    <w:rsid w:val="009609F9"/>
    <w:rsid w:val="00964CF9"/>
    <w:rsid w:val="00973769"/>
    <w:rsid w:val="009825B8"/>
    <w:rsid w:val="009A5407"/>
    <w:rsid w:val="009A7337"/>
    <w:rsid w:val="009F36D6"/>
    <w:rsid w:val="009F70C8"/>
    <w:rsid w:val="00A06F00"/>
    <w:rsid w:val="00A26402"/>
    <w:rsid w:val="00A47B82"/>
    <w:rsid w:val="00A50103"/>
    <w:rsid w:val="00A55CF5"/>
    <w:rsid w:val="00A64D55"/>
    <w:rsid w:val="00AA1042"/>
    <w:rsid w:val="00AA10A0"/>
    <w:rsid w:val="00AA44AF"/>
    <w:rsid w:val="00AB2CF3"/>
    <w:rsid w:val="00AD1E65"/>
    <w:rsid w:val="00AF0886"/>
    <w:rsid w:val="00AF33FC"/>
    <w:rsid w:val="00B102FB"/>
    <w:rsid w:val="00B12CBC"/>
    <w:rsid w:val="00B16D5B"/>
    <w:rsid w:val="00B541F4"/>
    <w:rsid w:val="00B633A4"/>
    <w:rsid w:val="00B74FE6"/>
    <w:rsid w:val="00BA106D"/>
    <w:rsid w:val="00BA33B9"/>
    <w:rsid w:val="00BA39A1"/>
    <w:rsid w:val="00BE2D6B"/>
    <w:rsid w:val="00BF24E9"/>
    <w:rsid w:val="00C15A3E"/>
    <w:rsid w:val="00C36182"/>
    <w:rsid w:val="00C46520"/>
    <w:rsid w:val="00C63698"/>
    <w:rsid w:val="00C80E3F"/>
    <w:rsid w:val="00C87AC6"/>
    <w:rsid w:val="00CA0714"/>
    <w:rsid w:val="00CA5820"/>
    <w:rsid w:val="00CC16B6"/>
    <w:rsid w:val="00D04DC6"/>
    <w:rsid w:val="00D1404B"/>
    <w:rsid w:val="00D21E0A"/>
    <w:rsid w:val="00D225A1"/>
    <w:rsid w:val="00D3234E"/>
    <w:rsid w:val="00D323F0"/>
    <w:rsid w:val="00D37D4F"/>
    <w:rsid w:val="00D4165F"/>
    <w:rsid w:val="00D43B19"/>
    <w:rsid w:val="00D51B1B"/>
    <w:rsid w:val="00D5405C"/>
    <w:rsid w:val="00D60E30"/>
    <w:rsid w:val="00D6150F"/>
    <w:rsid w:val="00D64AE1"/>
    <w:rsid w:val="00D668E8"/>
    <w:rsid w:val="00D90F43"/>
    <w:rsid w:val="00D977CD"/>
    <w:rsid w:val="00DA02DF"/>
    <w:rsid w:val="00DA7F9D"/>
    <w:rsid w:val="00DB1324"/>
    <w:rsid w:val="00DB2749"/>
    <w:rsid w:val="00DE3C1C"/>
    <w:rsid w:val="00DE66FF"/>
    <w:rsid w:val="00E1695C"/>
    <w:rsid w:val="00E30B63"/>
    <w:rsid w:val="00E45047"/>
    <w:rsid w:val="00E458EF"/>
    <w:rsid w:val="00E53092"/>
    <w:rsid w:val="00E60461"/>
    <w:rsid w:val="00E6436C"/>
    <w:rsid w:val="00E72EE6"/>
    <w:rsid w:val="00E76D32"/>
    <w:rsid w:val="00E81340"/>
    <w:rsid w:val="00E93292"/>
    <w:rsid w:val="00EB7613"/>
    <w:rsid w:val="00ED3FA2"/>
    <w:rsid w:val="00ED7539"/>
    <w:rsid w:val="00F00935"/>
    <w:rsid w:val="00F214E7"/>
    <w:rsid w:val="00F42E87"/>
    <w:rsid w:val="00F46D03"/>
    <w:rsid w:val="00F87BC9"/>
    <w:rsid w:val="00FA6BF2"/>
    <w:rsid w:val="00FA75F4"/>
    <w:rsid w:val="00FB3E06"/>
    <w:rsid w:val="00FB76DD"/>
    <w:rsid w:val="00FB7AF1"/>
    <w:rsid w:val="00FD15CE"/>
    <w:rsid w:val="00FF13C3"/>
    <w:rsid w:val="00FF295B"/>
    <w:rsid w:val="00FF7F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DD51B"/>
  <w15:docId w15:val="{779AD261-8A79-4D05-98FB-25671342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9A7337"/>
    <w:pPr>
      <w:keepNext/>
      <w:keepLines/>
      <w:pBdr>
        <w:bottom w:val="single" w:sz="4" w:space="1" w:color="FFFFFF" w:themeColor="text1" w:themeTint="A6"/>
      </w:pBdr>
      <w:tabs>
        <w:tab w:val="clear" w:pos="640"/>
      </w:tabs>
      <w:spacing w:before="360" w:line="259" w:lineRule="auto"/>
      <w:ind w:left="432" w:hanging="432"/>
      <w:outlineLvl w:val="0"/>
    </w:pPr>
    <w:rPr>
      <w:rFonts w:ascii="Ubuntu" w:hAnsi="Ubuntu"/>
      <w:b/>
      <w:sz w:val="48"/>
      <w:szCs w:val="48"/>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7337"/>
    <w:rPr>
      <w:rFonts w:ascii="Ubuntu" w:hAnsi="Ubuntu"/>
      <w:b/>
      <w:spacing w:val="-2"/>
      <w:kern w:val="18"/>
      <w:sz w:val="48"/>
      <w:szCs w:val="48"/>
      <w:lang w:val="en-GB" w:eastAsia="ja-JP"/>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ECEADB"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styleId="ListParagraph">
    <w:name w:val="List Paragraph"/>
    <w:basedOn w:val="Normal"/>
    <w:uiPriority w:val="34"/>
    <w:qFormat/>
    <w:rsid w:val="00187B56"/>
    <w:pPr>
      <w:ind w:left="720"/>
      <w:contextualSpacing/>
    </w:p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basedOn w:val="Normal"/>
    <w:link w:val="HeaderprogramNameChar"/>
    <w:qFormat/>
    <w:rsid w:val="00BA33B9"/>
    <w:pPr>
      <w:jc w:val="right"/>
    </w:pPr>
    <w:rPr>
      <w:rFonts w:ascii="Ubuntu Italic" w:hAnsi="Ubuntu Italic"/>
      <w:iCs/>
      <w:color w:val="FFFFFF"/>
      <w:spacing w:val="-4"/>
      <w:sz w:val="28"/>
      <w:szCs w:val="28"/>
    </w:rPr>
  </w:style>
  <w:style w:type="character" w:customStyle="1" w:styleId="HeaderprogramNameChar">
    <w:name w:val="Header_programName Char"/>
    <w:link w:val="HeaderprogramName"/>
    <w:rsid w:val="00BA33B9"/>
    <w:rPr>
      <w:rFonts w:ascii="Ubuntu Italic" w:hAnsi="Ubuntu Italic"/>
      <w:iCs/>
      <w:color w:val="FFFFFF"/>
      <w:spacing w:val="-4"/>
      <w:kern w:val="18"/>
      <w:sz w:val="28"/>
      <w:szCs w:val="28"/>
      <w:lang w:eastAsia="ja-JP"/>
    </w:rPr>
  </w:style>
  <w:style w:type="table" w:styleId="TableGrid">
    <w:name w:val="Table Grid"/>
    <w:basedOn w:val="TableNormal"/>
    <w:uiPriority w:val="59"/>
    <w:rsid w:val="00412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specialolympics.org/sports-essentials/divisioning"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rgbClr val="FFFFFF"/>
      </a:dk1>
      <a:lt1>
        <a:srgbClr val="ECEADB"/>
      </a:lt1>
      <a:dk2>
        <a:srgbClr val="000000"/>
      </a:dk2>
      <a:lt2>
        <a:srgbClr val="636359"/>
      </a:lt2>
      <a:accent1>
        <a:srgbClr val="FF0000"/>
      </a:accent1>
      <a:accent2>
        <a:srgbClr val="C80000"/>
      </a:accent2>
      <a:accent3>
        <a:srgbClr val="A0A096"/>
      </a:accent3>
      <a:accent4>
        <a:srgbClr val="636359"/>
      </a:accent4>
      <a:accent5>
        <a:srgbClr val="D6D100"/>
      </a:accent5>
      <a:accent6>
        <a:srgbClr val="C89800"/>
      </a:accent6>
      <a:hlink>
        <a:srgbClr val="ECEADB"/>
      </a:hlink>
      <a:folHlink>
        <a:srgbClr val="A0A09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19BA-0492-4522-88CF-7F785474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OGaora</dc:creator>
  <cp:lastModifiedBy>Zach Carley</cp:lastModifiedBy>
  <cp:revision>9</cp:revision>
  <cp:lastPrinted>2012-06-05T12:00:00Z</cp:lastPrinted>
  <dcterms:created xsi:type="dcterms:W3CDTF">2022-12-02T15:14:00Z</dcterms:created>
  <dcterms:modified xsi:type="dcterms:W3CDTF">2022-12-05T15:40:00Z</dcterms:modified>
</cp:coreProperties>
</file>